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1AB0E" w14:textId="77777777" w:rsidR="00465254" w:rsidRPr="008D5304" w:rsidRDefault="00465254" w:rsidP="008D5304">
      <w:pPr>
        <w:spacing w:line="480" w:lineRule="auto"/>
        <w:jc w:val="center"/>
        <w:rPr>
          <w:rFonts w:ascii="Times New Roman" w:hAnsi="Times New Roman" w:cs="Times New Roman"/>
          <w:sz w:val="24"/>
          <w:szCs w:val="24"/>
        </w:rPr>
      </w:pPr>
    </w:p>
    <w:p w14:paraId="424BF574" w14:textId="77777777" w:rsidR="00001D17" w:rsidRPr="008D5304" w:rsidRDefault="00001D17" w:rsidP="008D5304">
      <w:pPr>
        <w:spacing w:line="480" w:lineRule="auto"/>
        <w:jc w:val="center"/>
        <w:rPr>
          <w:rFonts w:ascii="Times New Roman" w:hAnsi="Times New Roman" w:cs="Times New Roman"/>
          <w:sz w:val="24"/>
          <w:szCs w:val="24"/>
        </w:rPr>
      </w:pPr>
    </w:p>
    <w:p w14:paraId="771433E9" w14:textId="77777777" w:rsidR="004A5BD5" w:rsidRPr="008D5304" w:rsidRDefault="004A5BD5" w:rsidP="008D5304">
      <w:pPr>
        <w:spacing w:after="0" w:line="480" w:lineRule="auto"/>
        <w:rPr>
          <w:rFonts w:ascii="Times New Roman" w:eastAsia="Times New Roman" w:hAnsi="Times New Roman" w:cs="Times New Roman"/>
          <w:sz w:val="24"/>
          <w:szCs w:val="24"/>
        </w:rPr>
      </w:pPr>
    </w:p>
    <w:p w14:paraId="5D186A81" w14:textId="77777777" w:rsidR="002647E6" w:rsidRPr="008D5304" w:rsidRDefault="002647E6" w:rsidP="008D5304">
      <w:pPr>
        <w:spacing w:after="0" w:line="480" w:lineRule="auto"/>
        <w:rPr>
          <w:rFonts w:ascii="Times New Roman" w:eastAsia="Times New Roman" w:hAnsi="Times New Roman" w:cs="Times New Roman"/>
          <w:sz w:val="24"/>
          <w:szCs w:val="24"/>
        </w:rPr>
      </w:pPr>
    </w:p>
    <w:p w14:paraId="0CBAB042" w14:textId="77777777" w:rsidR="002647E6" w:rsidRPr="008D5304" w:rsidRDefault="002647E6" w:rsidP="008D5304">
      <w:pPr>
        <w:spacing w:after="0" w:line="480" w:lineRule="auto"/>
        <w:rPr>
          <w:rFonts w:ascii="Times New Roman" w:eastAsia="Times New Roman" w:hAnsi="Times New Roman" w:cs="Times New Roman"/>
          <w:sz w:val="24"/>
          <w:szCs w:val="24"/>
        </w:rPr>
      </w:pPr>
    </w:p>
    <w:p w14:paraId="71087BD6" w14:textId="77777777" w:rsidR="002647E6" w:rsidRPr="008D5304" w:rsidRDefault="002647E6" w:rsidP="008D5304">
      <w:pPr>
        <w:spacing w:after="0" w:line="480" w:lineRule="auto"/>
        <w:rPr>
          <w:rFonts w:ascii="Times New Roman" w:eastAsia="Times New Roman" w:hAnsi="Times New Roman" w:cs="Times New Roman"/>
          <w:sz w:val="24"/>
          <w:szCs w:val="24"/>
        </w:rPr>
      </w:pPr>
    </w:p>
    <w:p w14:paraId="6D83B2DB" w14:textId="77777777" w:rsidR="004A5BD5" w:rsidRPr="008D5304" w:rsidRDefault="004A5BD5" w:rsidP="008D5304">
      <w:pPr>
        <w:spacing w:line="480" w:lineRule="auto"/>
        <w:jc w:val="center"/>
        <w:rPr>
          <w:rFonts w:ascii="Times New Roman" w:hAnsi="Times New Roman" w:cs="Times New Roman"/>
          <w:sz w:val="24"/>
          <w:szCs w:val="24"/>
        </w:rPr>
      </w:pPr>
    </w:p>
    <w:p w14:paraId="70716DF9" w14:textId="449E4C61" w:rsidR="004A5BD5" w:rsidRPr="008D5304" w:rsidRDefault="00E76ACF" w:rsidP="008D5304">
      <w:pPr>
        <w:spacing w:after="0" w:line="480" w:lineRule="auto"/>
        <w:jc w:val="center"/>
        <w:rPr>
          <w:rFonts w:ascii="Times New Roman" w:eastAsia="Times New Roman" w:hAnsi="Times New Roman" w:cs="Times New Roman"/>
          <w:sz w:val="24"/>
          <w:szCs w:val="24"/>
        </w:rPr>
      </w:pPr>
      <w:r w:rsidRPr="008D5304">
        <w:rPr>
          <w:rFonts w:ascii="Times New Roman" w:hAnsi="Times New Roman" w:cs="Times New Roman"/>
          <w:sz w:val="24"/>
          <w:szCs w:val="24"/>
        </w:rPr>
        <w:t>Issues and Trends in Nursing</w:t>
      </w:r>
    </w:p>
    <w:p w14:paraId="4A94D162" w14:textId="77777777" w:rsidR="0074251F" w:rsidRPr="008D5304" w:rsidRDefault="0074251F" w:rsidP="008D5304">
      <w:pPr>
        <w:spacing w:line="480" w:lineRule="auto"/>
        <w:jc w:val="center"/>
        <w:rPr>
          <w:rFonts w:ascii="Times New Roman" w:hAnsi="Times New Roman" w:cs="Times New Roman"/>
          <w:sz w:val="24"/>
          <w:szCs w:val="24"/>
        </w:rPr>
      </w:pPr>
      <w:r w:rsidRPr="008D5304">
        <w:rPr>
          <w:rFonts w:ascii="Times New Roman" w:hAnsi="Times New Roman" w:cs="Times New Roman"/>
          <w:sz w:val="24"/>
          <w:szCs w:val="24"/>
        </w:rPr>
        <w:t>(Students Name)</w:t>
      </w:r>
    </w:p>
    <w:p w14:paraId="4A31740B" w14:textId="26DA818D" w:rsidR="002647E6" w:rsidRPr="008D5304" w:rsidRDefault="002647E6" w:rsidP="008D5304">
      <w:pPr>
        <w:spacing w:line="480" w:lineRule="auto"/>
        <w:jc w:val="center"/>
        <w:rPr>
          <w:rFonts w:ascii="Times New Roman" w:hAnsi="Times New Roman" w:cs="Times New Roman"/>
          <w:sz w:val="24"/>
          <w:szCs w:val="24"/>
        </w:rPr>
      </w:pPr>
      <w:r w:rsidRPr="008D5304">
        <w:rPr>
          <w:rFonts w:ascii="Times New Roman" w:hAnsi="Times New Roman" w:cs="Times New Roman"/>
          <w:sz w:val="24"/>
          <w:szCs w:val="24"/>
        </w:rPr>
        <w:t>(</w:t>
      </w:r>
      <w:r w:rsidR="00E76ACF" w:rsidRPr="008D5304">
        <w:rPr>
          <w:rFonts w:ascii="Times New Roman" w:hAnsi="Times New Roman" w:cs="Times New Roman"/>
          <w:sz w:val="24"/>
          <w:szCs w:val="24"/>
        </w:rPr>
        <w:t>Institutional Affiliation</w:t>
      </w:r>
      <w:r w:rsidRPr="008D5304">
        <w:rPr>
          <w:rFonts w:ascii="Times New Roman" w:hAnsi="Times New Roman" w:cs="Times New Roman"/>
          <w:sz w:val="24"/>
          <w:szCs w:val="24"/>
        </w:rPr>
        <w:t>)</w:t>
      </w:r>
    </w:p>
    <w:p w14:paraId="6F45CD51" w14:textId="77777777" w:rsidR="00001D17" w:rsidRPr="008D5304" w:rsidRDefault="00001D17" w:rsidP="008D5304">
      <w:pPr>
        <w:spacing w:line="480" w:lineRule="auto"/>
        <w:rPr>
          <w:rFonts w:ascii="Times New Roman" w:hAnsi="Times New Roman" w:cs="Times New Roman"/>
          <w:sz w:val="24"/>
          <w:szCs w:val="24"/>
        </w:rPr>
      </w:pPr>
    </w:p>
    <w:p w14:paraId="63E28C24" w14:textId="77777777" w:rsidR="00755B66" w:rsidRPr="008D5304" w:rsidRDefault="00755B66" w:rsidP="008D5304">
      <w:pPr>
        <w:spacing w:line="480" w:lineRule="auto"/>
        <w:jc w:val="center"/>
        <w:rPr>
          <w:rFonts w:ascii="Times New Roman" w:hAnsi="Times New Roman" w:cs="Times New Roman"/>
          <w:sz w:val="24"/>
          <w:szCs w:val="24"/>
        </w:rPr>
      </w:pPr>
    </w:p>
    <w:p w14:paraId="05273AB1" w14:textId="77777777" w:rsidR="0074251F" w:rsidRPr="008D5304" w:rsidRDefault="0074251F" w:rsidP="008D5304">
      <w:pPr>
        <w:spacing w:line="480" w:lineRule="auto"/>
        <w:jc w:val="center"/>
        <w:rPr>
          <w:rFonts w:ascii="Times New Roman" w:hAnsi="Times New Roman" w:cs="Times New Roman"/>
          <w:sz w:val="24"/>
          <w:szCs w:val="24"/>
        </w:rPr>
      </w:pPr>
    </w:p>
    <w:p w14:paraId="4D034435" w14:textId="77777777" w:rsidR="0074251F" w:rsidRPr="008D5304" w:rsidRDefault="0074251F" w:rsidP="008D5304">
      <w:pPr>
        <w:spacing w:line="480" w:lineRule="auto"/>
        <w:jc w:val="center"/>
        <w:rPr>
          <w:rFonts w:ascii="Times New Roman" w:hAnsi="Times New Roman" w:cs="Times New Roman"/>
          <w:sz w:val="24"/>
          <w:szCs w:val="24"/>
        </w:rPr>
      </w:pPr>
    </w:p>
    <w:p w14:paraId="115C9008" w14:textId="77777777" w:rsidR="0074251F" w:rsidRPr="008D5304" w:rsidRDefault="0074251F" w:rsidP="008D5304">
      <w:pPr>
        <w:spacing w:line="480" w:lineRule="auto"/>
        <w:jc w:val="center"/>
        <w:rPr>
          <w:rFonts w:ascii="Times New Roman" w:hAnsi="Times New Roman" w:cs="Times New Roman"/>
          <w:sz w:val="24"/>
          <w:szCs w:val="24"/>
        </w:rPr>
      </w:pPr>
    </w:p>
    <w:p w14:paraId="270E302A" w14:textId="77777777" w:rsidR="0074251F" w:rsidRPr="008D5304" w:rsidRDefault="0074251F" w:rsidP="008D5304">
      <w:pPr>
        <w:spacing w:line="480" w:lineRule="auto"/>
        <w:jc w:val="center"/>
        <w:rPr>
          <w:rFonts w:ascii="Times New Roman" w:hAnsi="Times New Roman" w:cs="Times New Roman"/>
          <w:sz w:val="24"/>
          <w:szCs w:val="24"/>
        </w:rPr>
      </w:pPr>
    </w:p>
    <w:p w14:paraId="665A8A01" w14:textId="77777777" w:rsidR="00E35B67" w:rsidRPr="008D5304" w:rsidRDefault="00E35B67" w:rsidP="008D5304">
      <w:pPr>
        <w:spacing w:line="480" w:lineRule="auto"/>
        <w:rPr>
          <w:rFonts w:ascii="Times New Roman" w:hAnsi="Times New Roman" w:cs="Times New Roman"/>
          <w:sz w:val="24"/>
          <w:szCs w:val="24"/>
          <w:shd w:val="clear" w:color="auto" w:fill="FFFFFF"/>
        </w:rPr>
      </w:pPr>
    </w:p>
    <w:p w14:paraId="3A6D44E5" w14:textId="77777777" w:rsidR="00E35B67" w:rsidRPr="008D5304" w:rsidRDefault="00E35B67" w:rsidP="008D5304">
      <w:pPr>
        <w:spacing w:line="480" w:lineRule="auto"/>
        <w:rPr>
          <w:rFonts w:ascii="Times New Roman" w:hAnsi="Times New Roman" w:cs="Times New Roman"/>
          <w:sz w:val="24"/>
          <w:szCs w:val="24"/>
        </w:rPr>
      </w:pPr>
    </w:p>
    <w:p w14:paraId="436D3AB1" w14:textId="50717D4E" w:rsidR="00E76ACF" w:rsidRPr="008D5304" w:rsidRDefault="00E76ACF" w:rsidP="008D5304">
      <w:pPr>
        <w:spacing w:line="480" w:lineRule="auto"/>
        <w:rPr>
          <w:rFonts w:ascii="Times New Roman" w:hAnsi="Times New Roman" w:cs="Times New Roman"/>
          <w:sz w:val="24"/>
          <w:szCs w:val="24"/>
          <w:bdr w:val="none" w:sz="0" w:space="0" w:color="auto" w:frame="1"/>
        </w:rPr>
      </w:pPr>
    </w:p>
    <w:p w14:paraId="38A74484" w14:textId="03FC5413" w:rsidR="00E76ACF" w:rsidRPr="008D5304" w:rsidRDefault="00E76ACF" w:rsidP="008D5304">
      <w:pPr>
        <w:spacing w:line="480" w:lineRule="auto"/>
        <w:rPr>
          <w:rFonts w:ascii="Times New Roman" w:hAnsi="Times New Roman" w:cs="Times New Roman"/>
          <w:sz w:val="24"/>
          <w:szCs w:val="24"/>
          <w:bdr w:val="none" w:sz="0" w:space="0" w:color="auto" w:frame="1"/>
        </w:rPr>
      </w:pPr>
    </w:p>
    <w:p w14:paraId="7B974BE6" w14:textId="0C92C5EE" w:rsidR="00E76ACF" w:rsidRPr="008D5304" w:rsidRDefault="00E76ACF" w:rsidP="008D5304">
      <w:pPr>
        <w:spacing w:line="480" w:lineRule="auto"/>
        <w:jc w:val="center"/>
        <w:rPr>
          <w:rFonts w:ascii="Times New Roman" w:hAnsi="Times New Roman" w:cs="Times New Roman"/>
          <w:b/>
          <w:sz w:val="24"/>
          <w:szCs w:val="24"/>
          <w:bdr w:val="none" w:sz="0" w:space="0" w:color="auto" w:frame="1"/>
        </w:rPr>
      </w:pPr>
      <w:r w:rsidRPr="008D5304">
        <w:rPr>
          <w:rFonts w:ascii="Times New Roman" w:hAnsi="Times New Roman" w:cs="Times New Roman"/>
          <w:b/>
          <w:sz w:val="24"/>
          <w:szCs w:val="24"/>
          <w:bdr w:val="none" w:sz="0" w:space="0" w:color="auto" w:frame="1"/>
        </w:rPr>
        <w:lastRenderedPageBreak/>
        <w:t>Technology in Health Care</w:t>
      </w:r>
    </w:p>
    <w:p w14:paraId="63987860" w14:textId="6B4EF36F" w:rsidR="00E76ACF" w:rsidRPr="008D5304" w:rsidRDefault="00E76ACF" w:rsidP="008D5304">
      <w:pPr>
        <w:spacing w:line="480" w:lineRule="auto"/>
        <w:rPr>
          <w:rFonts w:ascii="Times New Roman" w:hAnsi="Times New Roman" w:cs="Times New Roman"/>
          <w:b/>
          <w:sz w:val="24"/>
          <w:szCs w:val="24"/>
          <w:bdr w:val="none" w:sz="0" w:space="0" w:color="auto" w:frame="1"/>
        </w:rPr>
      </w:pPr>
      <w:r w:rsidRPr="008D5304">
        <w:rPr>
          <w:rFonts w:ascii="Times New Roman" w:hAnsi="Times New Roman" w:cs="Times New Roman"/>
          <w:b/>
          <w:sz w:val="24"/>
          <w:szCs w:val="24"/>
          <w:bdr w:val="none" w:sz="0" w:space="0" w:color="auto" w:frame="1"/>
        </w:rPr>
        <w:t>Introduction</w:t>
      </w:r>
    </w:p>
    <w:p w14:paraId="663F99E7" w14:textId="1B81FFE2" w:rsidR="00E76ACF" w:rsidRPr="008D5304" w:rsidRDefault="007C6150" w:rsidP="008D5304">
      <w:pPr>
        <w:spacing w:line="480" w:lineRule="auto"/>
        <w:ind w:firstLine="708"/>
        <w:rPr>
          <w:rFonts w:ascii="Times New Roman" w:hAnsi="Times New Roman" w:cs="Times New Roman"/>
          <w:sz w:val="24"/>
          <w:szCs w:val="24"/>
          <w:bdr w:val="none" w:sz="0" w:space="0" w:color="auto" w:frame="1"/>
        </w:rPr>
      </w:pPr>
      <w:r w:rsidRPr="008D5304">
        <w:rPr>
          <w:rFonts w:ascii="Times New Roman" w:hAnsi="Times New Roman" w:cs="Times New Roman"/>
          <w:sz w:val="24"/>
          <w:szCs w:val="24"/>
          <w:bdr w:val="none" w:sz="0" w:space="0" w:color="auto" w:frame="1"/>
        </w:rPr>
        <w:t xml:space="preserve">Technology today is </w:t>
      </w:r>
      <w:r w:rsidR="00732F2B" w:rsidRPr="008D5304">
        <w:rPr>
          <w:rFonts w:ascii="Times New Roman" w:hAnsi="Times New Roman" w:cs="Times New Roman"/>
          <w:sz w:val="24"/>
          <w:szCs w:val="24"/>
          <w:bdr w:val="none" w:sz="0" w:space="0" w:color="auto" w:frame="1"/>
        </w:rPr>
        <w:t xml:space="preserve">a </w:t>
      </w:r>
      <w:r w:rsidRPr="008D5304">
        <w:rPr>
          <w:rFonts w:ascii="Times New Roman" w:hAnsi="Times New Roman" w:cs="Times New Roman"/>
          <w:noProof/>
          <w:sz w:val="24"/>
          <w:szCs w:val="24"/>
          <w:bdr w:val="none" w:sz="0" w:space="0" w:color="auto" w:frame="1"/>
        </w:rPr>
        <w:t>major</w:t>
      </w:r>
      <w:r w:rsidRPr="008D5304">
        <w:rPr>
          <w:rFonts w:ascii="Times New Roman" w:hAnsi="Times New Roman" w:cs="Times New Roman"/>
          <w:sz w:val="24"/>
          <w:szCs w:val="24"/>
          <w:bdr w:val="none" w:sz="0" w:space="0" w:color="auto" w:frame="1"/>
        </w:rPr>
        <w:t xml:space="preserve"> determinant on several critical issues regarding the welfare of communities, countries and the world at large. Its continuous advancement in different applications in real life has led to the increase </w:t>
      </w:r>
      <w:r w:rsidR="00732F2B" w:rsidRPr="008D5304">
        <w:rPr>
          <w:rFonts w:ascii="Times New Roman" w:hAnsi="Times New Roman" w:cs="Times New Roman"/>
          <w:noProof/>
          <w:sz w:val="24"/>
          <w:szCs w:val="24"/>
          <w:bdr w:val="none" w:sz="0" w:space="0" w:color="auto" w:frame="1"/>
        </w:rPr>
        <w:t>i</w:t>
      </w:r>
      <w:r w:rsidRPr="008D5304">
        <w:rPr>
          <w:rFonts w:ascii="Times New Roman" w:hAnsi="Times New Roman" w:cs="Times New Roman"/>
          <w:noProof/>
          <w:sz w:val="24"/>
          <w:szCs w:val="24"/>
          <w:bdr w:val="none" w:sz="0" w:space="0" w:color="auto" w:frame="1"/>
        </w:rPr>
        <w:t>n</w:t>
      </w:r>
      <w:r w:rsidRPr="008D5304">
        <w:rPr>
          <w:rFonts w:ascii="Times New Roman" w:hAnsi="Times New Roman" w:cs="Times New Roman"/>
          <w:sz w:val="24"/>
          <w:szCs w:val="24"/>
          <w:bdr w:val="none" w:sz="0" w:space="0" w:color="auto" w:frame="1"/>
        </w:rPr>
        <w:t xml:space="preserve"> high demand of its application in key functions </w:t>
      </w:r>
      <w:r w:rsidR="00732F2B" w:rsidRPr="008D5304">
        <w:rPr>
          <w:rFonts w:ascii="Times New Roman" w:hAnsi="Times New Roman" w:cs="Times New Roman"/>
          <w:noProof/>
          <w:sz w:val="24"/>
          <w:szCs w:val="24"/>
          <w:bdr w:val="none" w:sz="0" w:space="0" w:color="auto" w:frame="1"/>
        </w:rPr>
        <w:t>o</w:t>
      </w:r>
      <w:r w:rsidRPr="008D5304">
        <w:rPr>
          <w:rFonts w:ascii="Times New Roman" w:hAnsi="Times New Roman" w:cs="Times New Roman"/>
          <w:noProof/>
          <w:sz w:val="24"/>
          <w:szCs w:val="24"/>
          <w:bdr w:val="none" w:sz="0" w:space="0" w:color="auto" w:frame="1"/>
        </w:rPr>
        <w:t>f</w:t>
      </w:r>
      <w:r w:rsidRPr="008D5304">
        <w:rPr>
          <w:rFonts w:ascii="Times New Roman" w:hAnsi="Times New Roman" w:cs="Times New Roman"/>
          <w:sz w:val="24"/>
          <w:szCs w:val="24"/>
          <w:bdr w:val="none" w:sz="0" w:space="0" w:color="auto" w:frame="1"/>
        </w:rPr>
        <w:t xml:space="preserve"> the government such as </w:t>
      </w:r>
      <w:r w:rsidR="00732F2B" w:rsidRPr="008D5304">
        <w:rPr>
          <w:rFonts w:ascii="Times New Roman" w:hAnsi="Times New Roman" w:cs="Times New Roman"/>
          <w:sz w:val="24"/>
          <w:szCs w:val="24"/>
          <w:bdr w:val="none" w:sz="0" w:space="0" w:color="auto" w:frame="1"/>
        </w:rPr>
        <w:t xml:space="preserve">the </w:t>
      </w:r>
      <w:r w:rsidRPr="008D5304">
        <w:rPr>
          <w:rFonts w:ascii="Times New Roman" w:hAnsi="Times New Roman" w:cs="Times New Roman"/>
          <w:noProof/>
          <w:sz w:val="24"/>
          <w:szCs w:val="24"/>
          <w:bdr w:val="none" w:sz="0" w:space="0" w:color="auto" w:frame="1"/>
        </w:rPr>
        <w:t>provision</w:t>
      </w:r>
      <w:r w:rsidRPr="008D5304">
        <w:rPr>
          <w:rFonts w:ascii="Times New Roman" w:hAnsi="Times New Roman" w:cs="Times New Roman"/>
          <w:sz w:val="24"/>
          <w:szCs w:val="24"/>
          <w:bdr w:val="none" w:sz="0" w:space="0" w:color="auto" w:frame="1"/>
        </w:rPr>
        <w:t xml:space="preserve"> of quality services. </w:t>
      </w:r>
      <w:r w:rsidRPr="008D5304">
        <w:rPr>
          <w:rFonts w:ascii="Times New Roman" w:hAnsi="Times New Roman" w:cs="Times New Roman"/>
          <w:noProof/>
          <w:sz w:val="24"/>
          <w:szCs w:val="24"/>
          <w:bdr w:val="none" w:sz="0" w:space="0" w:color="auto" w:frame="1"/>
        </w:rPr>
        <w:t>Healthcare</w:t>
      </w:r>
      <w:r w:rsidRPr="008D5304">
        <w:rPr>
          <w:rFonts w:ascii="Times New Roman" w:hAnsi="Times New Roman" w:cs="Times New Roman"/>
          <w:sz w:val="24"/>
          <w:szCs w:val="24"/>
          <w:bdr w:val="none" w:sz="0" w:space="0" w:color="auto" w:frame="1"/>
        </w:rPr>
        <w:t xml:space="preserve"> </w:t>
      </w:r>
      <w:r w:rsidR="00732F2B" w:rsidRPr="008D5304">
        <w:rPr>
          <w:rFonts w:ascii="Times New Roman" w:hAnsi="Times New Roman" w:cs="Times New Roman"/>
          <w:noProof/>
          <w:sz w:val="24"/>
          <w:szCs w:val="24"/>
          <w:bdr w:val="none" w:sz="0" w:space="0" w:color="auto" w:frame="1"/>
        </w:rPr>
        <w:t>is</w:t>
      </w:r>
      <w:r w:rsidRPr="008D5304">
        <w:rPr>
          <w:rFonts w:ascii="Times New Roman" w:hAnsi="Times New Roman" w:cs="Times New Roman"/>
          <w:sz w:val="24"/>
          <w:szCs w:val="24"/>
          <w:bdr w:val="none" w:sz="0" w:space="0" w:color="auto" w:frame="1"/>
        </w:rPr>
        <w:t xml:space="preserve"> one of the key services that governments are expected to provide to their citizens, technology has played a major role in ensuring quality service delivery based on this matter. Technology has increasingly shaped how health organizations work, perform and interact with their patients over the past years, this is increasingly making technology a significant player in shaping the future of service delivery in the health industry, therefore it is important to consider how different technologies are helping shape this future together with the inclusion of how these particular technologies can be promoted further to improve the health sector. All this is possible through </w:t>
      </w:r>
      <w:r w:rsidR="00732F2B" w:rsidRPr="008D5304">
        <w:rPr>
          <w:rFonts w:ascii="Times New Roman" w:hAnsi="Times New Roman" w:cs="Times New Roman"/>
          <w:sz w:val="24"/>
          <w:szCs w:val="24"/>
          <w:bdr w:val="none" w:sz="0" w:space="0" w:color="auto" w:frame="1"/>
        </w:rPr>
        <w:t xml:space="preserve">the </w:t>
      </w:r>
      <w:r w:rsidRPr="008D5304">
        <w:rPr>
          <w:rFonts w:ascii="Times New Roman" w:hAnsi="Times New Roman" w:cs="Times New Roman"/>
          <w:noProof/>
          <w:sz w:val="24"/>
          <w:szCs w:val="24"/>
          <w:bdr w:val="none" w:sz="0" w:space="0" w:color="auto" w:frame="1"/>
        </w:rPr>
        <w:t>allocation</w:t>
      </w:r>
      <w:r w:rsidRPr="008D5304">
        <w:rPr>
          <w:rFonts w:ascii="Times New Roman" w:hAnsi="Times New Roman" w:cs="Times New Roman"/>
          <w:sz w:val="24"/>
          <w:szCs w:val="24"/>
          <w:bdr w:val="none" w:sz="0" w:space="0" w:color="auto" w:frame="1"/>
        </w:rPr>
        <w:t xml:space="preserve"> of adequate resources such as </w:t>
      </w:r>
      <w:r w:rsidRPr="008D5304">
        <w:rPr>
          <w:rFonts w:ascii="Times New Roman" w:hAnsi="Times New Roman" w:cs="Times New Roman"/>
          <w:noProof/>
          <w:sz w:val="24"/>
          <w:szCs w:val="24"/>
          <w:bdr w:val="none" w:sz="0" w:space="0" w:color="auto" w:frame="1"/>
        </w:rPr>
        <w:t>manpower</w:t>
      </w:r>
      <w:r w:rsidRPr="008D5304">
        <w:rPr>
          <w:rFonts w:ascii="Times New Roman" w:hAnsi="Times New Roman" w:cs="Times New Roman"/>
          <w:sz w:val="24"/>
          <w:szCs w:val="24"/>
          <w:bdr w:val="none" w:sz="0" w:space="0" w:color="auto" w:frame="1"/>
        </w:rPr>
        <w:t xml:space="preserve"> and proper funding </w:t>
      </w:r>
      <w:r w:rsidR="009833EE" w:rsidRPr="008D5304">
        <w:rPr>
          <w:rFonts w:ascii="Times New Roman" w:hAnsi="Times New Roman" w:cs="Times New Roman"/>
          <w:sz w:val="24"/>
          <w:szCs w:val="24"/>
          <w:bdr w:val="none" w:sz="0" w:space="0" w:color="auto" w:frame="1"/>
        </w:rPr>
        <w:t xml:space="preserve">to projects that implement such technologies. For instance, the health sector has embraced the use of robotics in surgery, the successful implementation and incorporation of this technology requires inputs from all stake-holders including the local government to provide the funds needed to see the success of this technology. </w:t>
      </w:r>
    </w:p>
    <w:p w14:paraId="32AA26F2" w14:textId="0441F565" w:rsidR="009833EE" w:rsidRPr="008D5304" w:rsidRDefault="009833EE" w:rsidP="008D5304">
      <w:pPr>
        <w:spacing w:line="480" w:lineRule="auto"/>
        <w:ind w:firstLine="708"/>
        <w:rPr>
          <w:rFonts w:ascii="Times New Roman" w:hAnsi="Times New Roman" w:cs="Times New Roman"/>
          <w:sz w:val="24"/>
          <w:szCs w:val="24"/>
          <w:bdr w:val="none" w:sz="0" w:space="0" w:color="auto" w:frame="1"/>
        </w:rPr>
      </w:pPr>
      <w:r w:rsidRPr="008D5304">
        <w:rPr>
          <w:rFonts w:ascii="Times New Roman" w:hAnsi="Times New Roman" w:cs="Times New Roman"/>
          <w:sz w:val="24"/>
          <w:szCs w:val="24"/>
          <w:bdr w:val="none" w:sz="0" w:space="0" w:color="auto" w:frame="1"/>
        </w:rPr>
        <w:t>This paper will focus on the different approaches that have and, or will be taken to persuade the national government, local governments and private stakeholders to increase their funding to see the implementation of different technologies in healthcare. The approaches have been divided according to the different technologies identified during research.</w:t>
      </w:r>
    </w:p>
    <w:p w14:paraId="716FE7F3" w14:textId="474879DA" w:rsidR="009833EE" w:rsidRPr="008D5304" w:rsidRDefault="004137B0" w:rsidP="008D5304">
      <w:pPr>
        <w:spacing w:line="480" w:lineRule="auto"/>
        <w:rPr>
          <w:rFonts w:ascii="Times New Roman" w:hAnsi="Times New Roman" w:cs="Times New Roman"/>
          <w:b/>
          <w:sz w:val="24"/>
          <w:szCs w:val="24"/>
          <w:bdr w:val="none" w:sz="0" w:space="0" w:color="auto" w:frame="1"/>
        </w:rPr>
      </w:pPr>
      <w:r w:rsidRPr="008D5304">
        <w:rPr>
          <w:rFonts w:ascii="Times New Roman" w:hAnsi="Times New Roman" w:cs="Times New Roman"/>
          <w:b/>
          <w:sz w:val="24"/>
          <w:szCs w:val="24"/>
          <w:bdr w:val="none" w:sz="0" w:space="0" w:color="auto" w:frame="1"/>
        </w:rPr>
        <w:t>Remote Patient Monitoring</w:t>
      </w:r>
    </w:p>
    <w:p w14:paraId="6B8B8DE9" w14:textId="12BF0D8E" w:rsidR="00E76ACF" w:rsidRPr="008D5304" w:rsidRDefault="00E7285A" w:rsidP="008D5304">
      <w:pPr>
        <w:spacing w:line="480" w:lineRule="auto"/>
        <w:rPr>
          <w:rFonts w:ascii="Times New Roman" w:hAnsi="Times New Roman" w:cs="Times New Roman"/>
          <w:sz w:val="24"/>
          <w:szCs w:val="24"/>
          <w:bdr w:val="none" w:sz="0" w:space="0" w:color="auto" w:frame="1"/>
        </w:rPr>
      </w:pPr>
      <w:r w:rsidRPr="008D5304">
        <w:rPr>
          <w:rFonts w:ascii="Times New Roman" w:hAnsi="Times New Roman" w:cs="Times New Roman"/>
          <w:sz w:val="24"/>
          <w:szCs w:val="24"/>
          <w:bdr w:val="none" w:sz="0" w:space="0" w:color="auto" w:frame="1"/>
        </w:rPr>
        <w:lastRenderedPageBreak/>
        <w:t xml:space="preserve">Perhaps the most important aspect of technological advancement </w:t>
      </w:r>
      <w:r w:rsidR="00314371" w:rsidRPr="008D5304">
        <w:rPr>
          <w:rFonts w:ascii="Times New Roman" w:hAnsi="Times New Roman" w:cs="Times New Roman"/>
          <w:sz w:val="24"/>
          <w:szCs w:val="24"/>
          <w:bdr w:val="none" w:sz="0" w:space="0" w:color="auto" w:frame="1"/>
        </w:rPr>
        <w:t xml:space="preserve">in information technology </w:t>
      </w:r>
      <w:r w:rsidRPr="008D5304">
        <w:rPr>
          <w:rFonts w:ascii="Times New Roman" w:hAnsi="Times New Roman" w:cs="Times New Roman"/>
          <w:sz w:val="24"/>
          <w:szCs w:val="24"/>
          <w:bdr w:val="none" w:sz="0" w:space="0" w:color="auto" w:frame="1"/>
        </w:rPr>
        <w:t xml:space="preserve">is the revolution of how people are able to communicate. Technology has led to </w:t>
      </w:r>
      <w:r w:rsidR="00B23988" w:rsidRPr="008D5304">
        <w:rPr>
          <w:rFonts w:ascii="Times New Roman" w:hAnsi="Times New Roman" w:cs="Times New Roman"/>
          <w:sz w:val="24"/>
          <w:szCs w:val="24"/>
          <w:bdr w:val="none" w:sz="0" w:space="0" w:color="auto" w:frame="1"/>
        </w:rPr>
        <w:t xml:space="preserve">the </w:t>
      </w:r>
      <w:r w:rsidRPr="008D5304">
        <w:rPr>
          <w:rFonts w:ascii="Times New Roman" w:hAnsi="Times New Roman" w:cs="Times New Roman"/>
          <w:noProof/>
          <w:sz w:val="24"/>
          <w:szCs w:val="24"/>
          <w:bdr w:val="none" w:sz="0" w:space="0" w:color="auto" w:frame="1"/>
        </w:rPr>
        <w:t>development</w:t>
      </w:r>
      <w:r w:rsidRPr="008D5304">
        <w:rPr>
          <w:rFonts w:ascii="Times New Roman" w:hAnsi="Times New Roman" w:cs="Times New Roman"/>
          <w:sz w:val="24"/>
          <w:szCs w:val="24"/>
          <w:bdr w:val="none" w:sz="0" w:space="0" w:color="auto" w:frame="1"/>
        </w:rPr>
        <w:t xml:space="preserve"> </w:t>
      </w:r>
      <w:r w:rsidRPr="008D5304">
        <w:rPr>
          <w:rFonts w:ascii="Times New Roman" w:hAnsi="Times New Roman" w:cs="Times New Roman"/>
          <w:noProof/>
          <w:sz w:val="24"/>
          <w:szCs w:val="24"/>
          <w:bdr w:val="none" w:sz="0" w:space="0" w:color="auto" w:frame="1"/>
        </w:rPr>
        <w:t>o</w:t>
      </w:r>
      <w:r w:rsidR="00732F2B" w:rsidRPr="008D5304">
        <w:rPr>
          <w:rFonts w:ascii="Times New Roman" w:hAnsi="Times New Roman" w:cs="Times New Roman"/>
          <w:noProof/>
          <w:sz w:val="24"/>
          <w:szCs w:val="24"/>
          <w:bdr w:val="none" w:sz="0" w:space="0" w:color="auto" w:frame="1"/>
        </w:rPr>
        <w:t>f</w:t>
      </w:r>
      <w:r w:rsidRPr="008D5304">
        <w:rPr>
          <w:rFonts w:ascii="Times New Roman" w:hAnsi="Times New Roman" w:cs="Times New Roman"/>
          <w:sz w:val="24"/>
          <w:szCs w:val="24"/>
          <w:bdr w:val="none" w:sz="0" w:space="0" w:color="auto" w:frame="1"/>
        </w:rPr>
        <w:t xml:space="preserve"> new methods of communicating and sharing of information. Communication in its </w:t>
      </w:r>
      <w:r w:rsidRPr="008D5304">
        <w:rPr>
          <w:rFonts w:ascii="Times New Roman" w:hAnsi="Times New Roman" w:cs="Times New Roman"/>
          <w:noProof/>
          <w:sz w:val="24"/>
          <w:szCs w:val="24"/>
          <w:bdr w:val="none" w:sz="0" w:space="0" w:color="auto" w:frame="1"/>
        </w:rPr>
        <w:t>entirety</w:t>
      </w:r>
      <w:r w:rsidRPr="008D5304">
        <w:rPr>
          <w:rFonts w:ascii="Times New Roman" w:hAnsi="Times New Roman" w:cs="Times New Roman"/>
          <w:sz w:val="24"/>
          <w:szCs w:val="24"/>
          <w:bdr w:val="none" w:sz="0" w:space="0" w:color="auto" w:frame="1"/>
        </w:rPr>
        <w:t xml:space="preserve"> forms a basis through which physicians are able to conduct examinations to patients, therefore based on this argument, communication is key to the health sector. Technology has led to </w:t>
      </w:r>
      <w:r w:rsidR="00732F2B" w:rsidRPr="008D5304">
        <w:rPr>
          <w:rFonts w:ascii="Times New Roman" w:hAnsi="Times New Roman" w:cs="Times New Roman"/>
          <w:sz w:val="24"/>
          <w:szCs w:val="24"/>
          <w:bdr w:val="none" w:sz="0" w:space="0" w:color="auto" w:frame="1"/>
        </w:rPr>
        <w:t xml:space="preserve">the </w:t>
      </w:r>
      <w:r w:rsidRPr="008D5304">
        <w:rPr>
          <w:rFonts w:ascii="Times New Roman" w:hAnsi="Times New Roman" w:cs="Times New Roman"/>
          <w:noProof/>
          <w:sz w:val="24"/>
          <w:szCs w:val="24"/>
          <w:bdr w:val="none" w:sz="0" w:space="0" w:color="auto" w:frame="1"/>
        </w:rPr>
        <w:t>development</w:t>
      </w:r>
      <w:r w:rsidRPr="008D5304">
        <w:rPr>
          <w:rFonts w:ascii="Times New Roman" w:hAnsi="Times New Roman" w:cs="Times New Roman"/>
          <w:sz w:val="24"/>
          <w:szCs w:val="24"/>
          <w:bdr w:val="none" w:sz="0" w:space="0" w:color="auto" w:frame="1"/>
        </w:rPr>
        <w:t xml:space="preserve"> of standards of communication, for instance, Mobile Ad-hoc Network devices (MANETs) governed by the IEEE standards</w:t>
      </w:r>
      <w:sdt>
        <w:sdtPr>
          <w:rPr>
            <w:rFonts w:ascii="Times New Roman" w:hAnsi="Times New Roman" w:cs="Times New Roman"/>
            <w:sz w:val="24"/>
            <w:szCs w:val="24"/>
            <w:bdr w:val="none" w:sz="0" w:space="0" w:color="auto" w:frame="1"/>
          </w:rPr>
          <w:id w:val="1359470627"/>
          <w:citation/>
        </w:sdtPr>
        <w:sdtEndPr/>
        <w:sdtContent>
          <w:r w:rsidRPr="008D5304">
            <w:rPr>
              <w:rFonts w:ascii="Times New Roman" w:hAnsi="Times New Roman" w:cs="Times New Roman"/>
              <w:sz w:val="24"/>
              <w:szCs w:val="24"/>
              <w:bdr w:val="none" w:sz="0" w:space="0" w:color="auto" w:frame="1"/>
            </w:rPr>
            <w:fldChar w:fldCharType="begin"/>
          </w:r>
          <w:r w:rsidRPr="008D5304">
            <w:rPr>
              <w:rFonts w:ascii="Times New Roman" w:hAnsi="Times New Roman" w:cs="Times New Roman"/>
              <w:sz w:val="24"/>
              <w:szCs w:val="24"/>
              <w:bdr w:val="none" w:sz="0" w:space="0" w:color="auto" w:frame="1"/>
            </w:rPr>
            <w:instrText xml:space="preserve"> CITATION Kum15 \l 1033 </w:instrText>
          </w:r>
          <w:r w:rsidRPr="008D5304">
            <w:rPr>
              <w:rFonts w:ascii="Times New Roman" w:hAnsi="Times New Roman" w:cs="Times New Roman"/>
              <w:sz w:val="24"/>
              <w:szCs w:val="24"/>
              <w:bdr w:val="none" w:sz="0" w:space="0" w:color="auto" w:frame="1"/>
            </w:rPr>
            <w:fldChar w:fldCharType="separate"/>
          </w:r>
          <w:r w:rsidRPr="008D5304">
            <w:rPr>
              <w:rFonts w:ascii="Times New Roman" w:hAnsi="Times New Roman" w:cs="Times New Roman"/>
              <w:noProof/>
              <w:sz w:val="24"/>
              <w:szCs w:val="24"/>
              <w:bdr w:val="none" w:sz="0" w:space="0" w:color="auto" w:frame="1"/>
            </w:rPr>
            <w:t xml:space="preserve"> (Kumar, Soni, &amp; Kumar, 2015)</w:t>
          </w:r>
          <w:r w:rsidRPr="008D5304">
            <w:rPr>
              <w:rFonts w:ascii="Times New Roman" w:hAnsi="Times New Roman" w:cs="Times New Roman"/>
              <w:sz w:val="24"/>
              <w:szCs w:val="24"/>
              <w:bdr w:val="none" w:sz="0" w:space="0" w:color="auto" w:frame="1"/>
            </w:rPr>
            <w:fldChar w:fldCharType="end"/>
          </w:r>
        </w:sdtContent>
      </w:sdt>
      <w:r w:rsidRPr="008D5304">
        <w:rPr>
          <w:rFonts w:ascii="Times New Roman" w:hAnsi="Times New Roman" w:cs="Times New Roman"/>
          <w:sz w:val="24"/>
          <w:szCs w:val="24"/>
          <w:bdr w:val="none" w:sz="0" w:space="0" w:color="auto" w:frame="1"/>
        </w:rPr>
        <w:t>, has revolutionized the way medical practitioners monitor patients. The technology employs the use of a network created by interconnected devices across a large geographical area</w:t>
      </w:r>
      <w:sdt>
        <w:sdtPr>
          <w:rPr>
            <w:rFonts w:ascii="Times New Roman" w:hAnsi="Times New Roman" w:cs="Times New Roman"/>
            <w:sz w:val="24"/>
            <w:szCs w:val="24"/>
            <w:bdr w:val="none" w:sz="0" w:space="0" w:color="auto" w:frame="1"/>
          </w:rPr>
          <w:id w:val="-1466194928"/>
          <w:citation/>
        </w:sdtPr>
        <w:sdtEndPr/>
        <w:sdtContent>
          <w:r w:rsidRPr="008D5304">
            <w:rPr>
              <w:rFonts w:ascii="Times New Roman" w:hAnsi="Times New Roman" w:cs="Times New Roman"/>
              <w:sz w:val="24"/>
              <w:szCs w:val="24"/>
              <w:bdr w:val="none" w:sz="0" w:space="0" w:color="auto" w:frame="1"/>
            </w:rPr>
            <w:fldChar w:fldCharType="begin"/>
          </w:r>
          <w:r w:rsidRPr="008D5304">
            <w:rPr>
              <w:rFonts w:ascii="Times New Roman" w:hAnsi="Times New Roman" w:cs="Times New Roman"/>
              <w:sz w:val="24"/>
              <w:szCs w:val="24"/>
              <w:bdr w:val="none" w:sz="0" w:space="0" w:color="auto" w:frame="1"/>
            </w:rPr>
            <w:instrText xml:space="preserve"> CITATION Mus14 \l 1033 </w:instrText>
          </w:r>
          <w:r w:rsidRPr="008D5304">
            <w:rPr>
              <w:rFonts w:ascii="Times New Roman" w:hAnsi="Times New Roman" w:cs="Times New Roman"/>
              <w:sz w:val="24"/>
              <w:szCs w:val="24"/>
              <w:bdr w:val="none" w:sz="0" w:space="0" w:color="auto" w:frame="1"/>
            </w:rPr>
            <w:fldChar w:fldCharType="separate"/>
          </w:r>
          <w:r w:rsidRPr="008D5304">
            <w:rPr>
              <w:rFonts w:ascii="Times New Roman" w:hAnsi="Times New Roman" w:cs="Times New Roman"/>
              <w:noProof/>
              <w:sz w:val="24"/>
              <w:szCs w:val="24"/>
              <w:bdr w:val="none" w:sz="0" w:space="0" w:color="auto" w:frame="1"/>
            </w:rPr>
            <w:t xml:space="preserve"> (Al-Qaisi, 2014)</w:t>
          </w:r>
          <w:r w:rsidRPr="008D5304">
            <w:rPr>
              <w:rFonts w:ascii="Times New Roman" w:hAnsi="Times New Roman" w:cs="Times New Roman"/>
              <w:sz w:val="24"/>
              <w:szCs w:val="24"/>
              <w:bdr w:val="none" w:sz="0" w:space="0" w:color="auto" w:frame="1"/>
            </w:rPr>
            <w:fldChar w:fldCharType="end"/>
          </w:r>
        </w:sdtContent>
      </w:sdt>
      <w:r w:rsidRPr="008D5304">
        <w:rPr>
          <w:rFonts w:ascii="Times New Roman" w:hAnsi="Times New Roman" w:cs="Times New Roman"/>
          <w:sz w:val="24"/>
          <w:szCs w:val="24"/>
          <w:bdr w:val="none" w:sz="0" w:space="0" w:color="auto" w:frame="1"/>
        </w:rPr>
        <w:t xml:space="preserve">. The technology is power efficient and always ensures a reliable connection between the patient and the hospital to which the patient is assigned to. Through this, Healthcare professional based on the region of the patient </w:t>
      </w:r>
      <w:r w:rsidR="00732F2B" w:rsidRPr="008D5304">
        <w:rPr>
          <w:rFonts w:ascii="Times New Roman" w:hAnsi="Times New Roman" w:cs="Times New Roman"/>
          <w:noProof/>
          <w:sz w:val="24"/>
          <w:szCs w:val="24"/>
          <w:bdr w:val="none" w:sz="0" w:space="0" w:color="auto" w:frame="1"/>
        </w:rPr>
        <w:t>is</w:t>
      </w:r>
      <w:r w:rsidRPr="008D5304">
        <w:rPr>
          <w:rFonts w:ascii="Times New Roman" w:hAnsi="Times New Roman" w:cs="Times New Roman"/>
          <w:sz w:val="24"/>
          <w:szCs w:val="24"/>
          <w:bdr w:val="none" w:sz="0" w:space="0" w:color="auto" w:frame="1"/>
        </w:rPr>
        <w:t xml:space="preserve"> able to collect data regarding the condition of the patient and be able to relay it remotely to other clinical experts for further analysis</w:t>
      </w:r>
      <w:sdt>
        <w:sdtPr>
          <w:rPr>
            <w:rFonts w:ascii="Times New Roman" w:hAnsi="Times New Roman" w:cs="Times New Roman"/>
            <w:sz w:val="24"/>
            <w:szCs w:val="24"/>
            <w:bdr w:val="none" w:sz="0" w:space="0" w:color="auto" w:frame="1"/>
          </w:rPr>
          <w:id w:val="-1484234365"/>
          <w:citation/>
        </w:sdtPr>
        <w:sdtEndPr/>
        <w:sdtContent>
          <w:r w:rsidR="00715B46" w:rsidRPr="008D5304">
            <w:rPr>
              <w:rFonts w:ascii="Times New Roman" w:hAnsi="Times New Roman" w:cs="Times New Roman"/>
              <w:sz w:val="24"/>
              <w:szCs w:val="24"/>
              <w:bdr w:val="none" w:sz="0" w:space="0" w:color="auto" w:frame="1"/>
            </w:rPr>
            <w:fldChar w:fldCharType="begin"/>
          </w:r>
          <w:r w:rsidR="00715B46" w:rsidRPr="008D5304">
            <w:rPr>
              <w:rFonts w:ascii="Times New Roman" w:hAnsi="Times New Roman" w:cs="Times New Roman"/>
              <w:sz w:val="24"/>
              <w:szCs w:val="24"/>
              <w:bdr w:val="none" w:sz="0" w:space="0" w:color="auto" w:frame="1"/>
            </w:rPr>
            <w:instrText xml:space="preserve"> CITATION Veg17 \l 1033 </w:instrText>
          </w:r>
          <w:r w:rsidR="00715B46" w:rsidRPr="008D5304">
            <w:rPr>
              <w:rFonts w:ascii="Times New Roman" w:hAnsi="Times New Roman" w:cs="Times New Roman"/>
              <w:sz w:val="24"/>
              <w:szCs w:val="24"/>
              <w:bdr w:val="none" w:sz="0" w:space="0" w:color="auto" w:frame="1"/>
            </w:rPr>
            <w:fldChar w:fldCharType="separate"/>
          </w:r>
          <w:r w:rsidR="00715B46" w:rsidRPr="008D5304">
            <w:rPr>
              <w:rFonts w:ascii="Times New Roman" w:hAnsi="Times New Roman" w:cs="Times New Roman"/>
              <w:noProof/>
              <w:sz w:val="24"/>
              <w:szCs w:val="24"/>
              <w:bdr w:val="none" w:sz="0" w:space="0" w:color="auto" w:frame="1"/>
            </w:rPr>
            <w:t xml:space="preserve"> (Vegesna, Tran, Angelaccio, &amp; Arcona, 2017)</w:t>
          </w:r>
          <w:r w:rsidR="00715B46" w:rsidRPr="008D5304">
            <w:rPr>
              <w:rFonts w:ascii="Times New Roman" w:hAnsi="Times New Roman" w:cs="Times New Roman"/>
              <w:sz w:val="24"/>
              <w:szCs w:val="24"/>
              <w:bdr w:val="none" w:sz="0" w:space="0" w:color="auto" w:frame="1"/>
            </w:rPr>
            <w:fldChar w:fldCharType="end"/>
          </w:r>
        </w:sdtContent>
      </w:sdt>
      <w:r w:rsidRPr="008D5304">
        <w:rPr>
          <w:rFonts w:ascii="Times New Roman" w:hAnsi="Times New Roman" w:cs="Times New Roman"/>
          <w:sz w:val="24"/>
          <w:szCs w:val="24"/>
          <w:bdr w:val="none" w:sz="0" w:space="0" w:color="auto" w:frame="1"/>
        </w:rPr>
        <w:t>.</w:t>
      </w:r>
    </w:p>
    <w:p w14:paraId="4597B92F" w14:textId="5A7C9F24" w:rsidR="00E7285A" w:rsidRPr="008D5304" w:rsidRDefault="00E7285A" w:rsidP="008D5304">
      <w:pPr>
        <w:spacing w:line="480" w:lineRule="auto"/>
        <w:rPr>
          <w:rFonts w:ascii="Times New Roman" w:hAnsi="Times New Roman" w:cs="Times New Roman"/>
          <w:sz w:val="24"/>
          <w:szCs w:val="24"/>
          <w:bdr w:val="none" w:sz="0" w:space="0" w:color="auto" w:frame="1"/>
        </w:rPr>
      </w:pPr>
      <w:r w:rsidRPr="008D5304">
        <w:rPr>
          <w:rFonts w:ascii="Times New Roman" w:hAnsi="Times New Roman" w:cs="Times New Roman"/>
          <w:sz w:val="24"/>
          <w:szCs w:val="24"/>
          <w:bdr w:val="none" w:sz="0" w:space="0" w:color="auto" w:frame="1"/>
        </w:rPr>
        <w:tab/>
        <w:t>The ability to share this kind of information remotely allows the practitioners to have access to a wide range of information and data directly related to the patient</w:t>
      </w:r>
      <w:r w:rsidR="00715B46" w:rsidRPr="008D5304">
        <w:rPr>
          <w:rFonts w:ascii="Times New Roman" w:hAnsi="Times New Roman" w:cs="Times New Roman"/>
          <w:sz w:val="24"/>
          <w:szCs w:val="24"/>
          <w:bdr w:val="none" w:sz="0" w:space="0" w:color="auto" w:frame="1"/>
        </w:rPr>
        <w:t>’</w:t>
      </w:r>
      <w:r w:rsidRPr="008D5304">
        <w:rPr>
          <w:rFonts w:ascii="Times New Roman" w:hAnsi="Times New Roman" w:cs="Times New Roman"/>
          <w:sz w:val="24"/>
          <w:szCs w:val="24"/>
          <w:bdr w:val="none" w:sz="0" w:space="0" w:color="auto" w:frame="1"/>
        </w:rPr>
        <w:t xml:space="preserve">s condition, this directly affects the </w:t>
      </w:r>
      <w:r w:rsidR="00715B46" w:rsidRPr="008D5304">
        <w:rPr>
          <w:rFonts w:ascii="Times New Roman" w:hAnsi="Times New Roman" w:cs="Times New Roman"/>
          <w:sz w:val="24"/>
          <w:szCs w:val="24"/>
          <w:bdr w:val="none" w:sz="0" w:space="0" w:color="auto" w:frame="1"/>
        </w:rPr>
        <w:t>quality</w:t>
      </w:r>
      <w:r w:rsidRPr="008D5304">
        <w:rPr>
          <w:rFonts w:ascii="Times New Roman" w:hAnsi="Times New Roman" w:cs="Times New Roman"/>
          <w:sz w:val="24"/>
          <w:szCs w:val="24"/>
          <w:bdr w:val="none" w:sz="0" w:space="0" w:color="auto" w:frame="1"/>
        </w:rPr>
        <w:t xml:space="preserve"> of treat</w:t>
      </w:r>
      <w:r w:rsidR="00715B46" w:rsidRPr="008D5304">
        <w:rPr>
          <w:rFonts w:ascii="Times New Roman" w:hAnsi="Times New Roman" w:cs="Times New Roman"/>
          <w:sz w:val="24"/>
          <w:szCs w:val="24"/>
          <w:bdr w:val="none" w:sz="0" w:space="0" w:color="auto" w:frame="1"/>
        </w:rPr>
        <w:t>ment</w:t>
      </w:r>
      <w:r w:rsidRPr="008D5304">
        <w:rPr>
          <w:rFonts w:ascii="Times New Roman" w:hAnsi="Times New Roman" w:cs="Times New Roman"/>
          <w:sz w:val="24"/>
          <w:szCs w:val="24"/>
          <w:bdr w:val="none" w:sz="0" w:space="0" w:color="auto" w:frame="1"/>
        </w:rPr>
        <w:t xml:space="preserve"> that the patient receives through their entire treatment session. Subsequently, if </w:t>
      </w:r>
      <w:r w:rsidR="00715B46" w:rsidRPr="008D5304">
        <w:rPr>
          <w:rFonts w:ascii="Times New Roman" w:hAnsi="Times New Roman" w:cs="Times New Roman"/>
          <w:sz w:val="24"/>
          <w:szCs w:val="24"/>
          <w:bdr w:val="none" w:sz="0" w:space="0" w:color="auto" w:frame="1"/>
        </w:rPr>
        <w:t xml:space="preserve">used effectively, it leads to improvements in the </w:t>
      </w:r>
      <w:r w:rsidR="00715B46" w:rsidRPr="008D5304">
        <w:rPr>
          <w:rFonts w:ascii="Times New Roman" w:hAnsi="Times New Roman" w:cs="Times New Roman"/>
          <w:noProof/>
          <w:sz w:val="24"/>
          <w:szCs w:val="24"/>
          <w:bdr w:val="none" w:sz="0" w:space="0" w:color="auto" w:frame="1"/>
        </w:rPr>
        <w:t>healthcare</w:t>
      </w:r>
      <w:r w:rsidR="00715B46" w:rsidRPr="008D5304">
        <w:rPr>
          <w:rFonts w:ascii="Times New Roman" w:hAnsi="Times New Roman" w:cs="Times New Roman"/>
          <w:sz w:val="24"/>
          <w:szCs w:val="24"/>
          <w:bdr w:val="none" w:sz="0" w:space="0" w:color="auto" w:frame="1"/>
        </w:rPr>
        <w:t xml:space="preserve"> sector. Examples of devices that employ such technology include heart rate monitors and devices for communicating during crisis management</w:t>
      </w:r>
      <w:sdt>
        <w:sdtPr>
          <w:rPr>
            <w:rFonts w:ascii="Times New Roman" w:hAnsi="Times New Roman" w:cs="Times New Roman"/>
            <w:sz w:val="24"/>
            <w:szCs w:val="24"/>
            <w:bdr w:val="none" w:sz="0" w:space="0" w:color="auto" w:frame="1"/>
          </w:rPr>
          <w:id w:val="-1096633114"/>
          <w:citation/>
        </w:sdtPr>
        <w:sdtEndPr/>
        <w:sdtContent>
          <w:r w:rsidR="00715B46" w:rsidRPr="008D5304">
            <w:rPr>
              <w:rFonts w:ascii="Times New Roman" w:hAnsi="Times New Roman" w:cs="Times New Roman"/>
              <w:sz w:val="24"/>
              <w:szCs w:val="24"/>
              <w:bdr w:val="none" w:sz="0" w:space="0" w:color="auto" w:frame="1"/>
            </w:rPr>
            <w:fldChar w:fldCharType="begin"/>
          </w:r>
          <w:r w:rsidR="00715B46" w:rsidRPr="008D5304">
            <w:rPr>
              <w:rFonts w:ascii="Times New Roman" w:hAnsi="Times New Roman" w:cs="Times New Roman"/>
              <w:sz w:val="24"/>
              <w:szCs w:val="24"/>
              <w:bdr w:val="none" w:sz="0" w:space="0" w:color="auto" w:frame="1"/>
            </w:rPr>
            <w:instrText xml:space="preserve"> CITATION Kau17 \l 1033 </w:instrText>
          </w:r>
          <w:r w:rsidR="00715B46" w:rsidRPr="008D5304">
            <w:rPr>
              <w:rFonts w:ascii="Times New Roman" w:hAnsi="Times New Roman" w:cs="Times New Roman"/>
              <w:sz w:val="24"/>
              <w:szCs w:val="24"/>
              <w:bdr w:val="none" w:sz="0" w:space="0" w:color="auto" w:frame="1"/>
            </w:rPr>
            <w:fldChar w:fldCharType="separate"/>
          </w:r>
          <w:r w:rsidR="00715B46" w:rsidRPr="008D5304">
            <w:rPr>
              <w:rFonts w:ascii="Times New Roman" w:hAnsi="Times New Roman" w:cs="Times New Roman"/>
              <w:noProof/>
              <w:sz w:val="24"/>
              <w:szCs w:val="24"/>
              <w:bdr w:val="none" w:sz="0" w:space="0" w:color="auto" w:frame="1"/>
            </w:rPr>
            <w:t xml:space="preserve"> (Kaur, Singla, Kaur, &amp; Singh, 2017)</w:t>
          </w:r>
          <w:r w:rsidR="00715B46" w:rsidRPr="008D5304">
            <w:rPr>
              <w:rFonts w:ascii="Times New Roman" w:hAnsi="Times New Roman" w:cs="Times New Roman"/>
              <w:sz w:val="24"/>
              <w:szCs w:val="24"/>
              <w:bdr w:val="none" w:sz="0" w:space="0" w:color="auto" w:frame="1"/>
            </w:rPr>
            <w:fldChar w:fldCharType="end"/>
          </w:r>
        </w:sdtContent>
      </w:sdt>
      <w:r w:rsidR="00715B46" w:rsidRPr="008D5304">
        <w:rPr>
          <w:rFonts w:ascii="Times New Roman" w:hAnsi="Times New Roman" w:cs="Times New Roman"/>
          <w:sz w:val="24"/>
          <w:szCs w:val="24"/>
          <w:bdr w:val="none" w:sz="0" w:space="0" w:color="auto" w:frame="1"/>
        </w:rPr>
        <w:t>.</w:t>
      </w:r>
    </w:p>
    <w:p w14:paraId="4D3CFAF8" w14:textId="6999F3F9" w:rsidR="00715B46" w:rsidRPr="008D5304" w:rsidRDefault="00715B46" w:rsidP="008D5304">
      <w:pPr>
        <w:spacing w:line="480" w:lineRule="auto"/>
        <w:rPr>
          <w:rFonts w:ascii="Times New Roman" w:hAnsi="Times New Roman" w:cs="Times New Roman"/>
          <w:sz w:val="24"/>
          <w:szCs w:val="24"/>
          <w:bdr w:val="none" w:sz="0" w:space="0" w:color="auto" w:frame="1"/>
        </w:rPr>
      </w:pPr>
      <w:r w:rsidRPr="008D5304">
        <w:rPr>
          <w:rFonts w:ascii="Times New Roman" w:hAnsi="Times New Roman" w:cs="Times New Roman"/>
          <w:sz w:val="24"/>
          <w:szCs w:val="24"/>
          <w:bdr w:val="none" w:sz="0" w:space="0" w:color="auto" w:frame="1"/>
        </w:rPr>
        <w:tab/>
        <w:t xml:space="preserve">Having seen the importance of the role played by remote patient monitoring in determining the resulting quality of health care provided, then it follows that such technologies should be given a priority by the government during allocation of funds in the health sector. The initial step towards ensuring government funding is regular communication about the issue at hand. According to the A.H.R.Q (2014), engagement in a series of ongoing </w:t>
      </w:r>
      <w:r w:rsidRPr="008D5304">
        <w:rPr>
          <w:rFonts w:ascii="Times New Roman" w:hAnsi="Times New Roman" w:cs="Times New Roman"/>
          <w:sz w:val="24"/>
          <w:szCs w:val="24"/>
          <w:bdr w:val="none" w:sz="0" w:space="0" w:color="auto" w:frame="1"/>
        </w:rPr>
        <w:lastRenderedPageBreak/>
        <w:t xml:space="preserve">communication about the projects to be undertaken serves as a unique strategy to capture and maintain a </w:t>
      </w:r>
      <w:r w:rsidR="000612C1" w:rsidRPr="008D5304">
        <w:rPr>
          <w:rFonts w:ascii="Times New Roman" w:hAnsi="Times New Roman" w:cs="Times New Roman"/>
          <w:sz w:val="24"/>
          <w:szCs w:val="24"/>
          <w:bdr w:val="none" w:sz="0" w:space="0" w:color="auto" w:frame="1"/>
        </w:rPr>
        <w:t>stakeholder’s</w:t>
      </w:r>
      <w:r w:rsidRPr="008D5304">
        <w:rPr>
          <w:rFonts w:ascii="Times New Roman" w:hAnsi="Times New Roman" w:cs="Times New Roman"/>
          <w:sz w:val="24"/>
          <w:szCs w:val="24"/>
          <w:bdr w:val="none" w:sz="0" w:space="0" w:color="auto" w:frame="1"/>
        </w:rPr>
        <w:t xml:space="preserve"> attention on the issue at stake. Given that the main stakeholder in </w:t>
      </w:r>
      <w:r w:rsidR="00732F2B" w:rsidRPr="008D5304">
        <w:rPr>
          <w:rFonts w:ascii="Times New Roman" w:hAnsi="Times New Roman" w:cs="Times New Roman"/>
          <w:sz w:val="24"/>
          <w:szCs w:val="24"/>
          <w:bdr w:val="none" w:sz="0" w:space="0" w:color="auto" w:frame="1"/>
        </w:rPr>
        <w:t xml:space="preserve">the </w:t>
      </w:r>
      <w:r w:rsidRPr="008D5304">
        <w:rPr>
          <w:rFonts w:ascii="Times New Roman" w:hAnsi="Times New Roman" w:cs="Times New Roman"/>
          <w:noProof/>
          <w:sz w:val="24"/>
          <w:szCs w:val="24"/>
          <w:bdr w:val="none" w:sz="0" w:space="0" w:color="auto" w:frame="1"/>
        </w:rPr>
        <w:t>health</w:t>
      </w:r>
      <w:r w:rsidRPr="008D5304">
        <w:rPr>
          <w:rFonts w:ascii="Times New Roman" w:hAnsi="Times New Roman" w:cs="Times New Roman"/>
          <w:sz w:val="24"/>
          <w:szCs w:val="24"/>
          <w:bdr w:val="none" w:sz="0" w:space="0" w:color="auto" w:frame="1"/>
        </w:rPr>
        <w:t xml:space="preserve"> sector is the government, </w:t>
      </w:r>
      <w:r w:rsidR="000612C1" w:rsidRPr="008D5304">
        <w:rPr>
          <w:rFonts w:ascii="Times New Roman" w:hAnsi="Times New Roman" w:cs="Times New Roman"/>
          <w:sz w:val="24"/>
          <w:szCs w:val="24"/>
          <w:bdr w:val="none" w:sz="0" w:space="0" w:color="auto" w:frame="1"/>
        </w:rPr>
        <w:t xml:space="preserve">it is appropriate to regularly delegate professionals to conduct meetings and conferences that are aimed at discussing the importance of including remote patient monitoring in the </w:t>
      </w:r>
      <w:r w:rsidR="000612C1" w:rsidRPr="008D5304">
        <w:rPr>
          <w:rFonts w:ascii="Times New Roman" w:hAnsi="Times New Roman" w:cs="Times New Roman"/>
          <w:noProof/>
          <w:sz w:val="24"/>
          <w:szCs w:val="24"/>
          <w:bdr w:val="none" w:sz="0" w:space="0" w:color="auto" w:frame="1"/>
        </w:rPr>
        <w:t>healthcare</w:t>
      </w:r>
      <w:r w:rsidR="000612C1" w:rsidRPr="008D5304">
        <w:rPr>
          <w:rFonts w:ascii="Times New Roman" w:hAnsi="Times New Roman" w:cs="Times New Roman"/>
          <w:sz w:val="24"/>
          <w:szCs w:val="24"/>
          <w:bdr w:val="none" w:sz="0" w:space="0" w:color="auto" w:frame="1"/>
        </w:rPr>
        <w:t xml:space="preserve"> sector. Through this, the government will realize the importance of such technology hence and, or increase their budgetary allocation on the same matter. This will key to ensuring that the technology is adequately implemented in the healthcare system.</w:t>
      </w:r>
    </w:p>
    <w:p w14:paraId="42133821" w14:textId="354B90C6" w:rsidR="00E76ACF" w:rsidRPr="008D5304" w:rsidRDefault="00FA52AF" w:rsidP="008D5304">
      <w:pPr>
        <w:spacing w:line="480" w:lineRule="auto"/>
        <w:rPr>
          <w:rFonts w:ascii="Times New Roman" w:hAnsi="Times New Roman" w:cs="Times New Roman"/>
          <w:b/>
          <w:sz w:val="24"/>
          <w:szCs w:val="24"/>
          <w:bdr w:val="none" w:sz="0" w:space="0" w:color="auto" w:frame="1"/>
        </w:rPr>
      </w:pPr>
      <w:r w:rsidRPr="008D5304">
        <w:rPr>
          <w:rFonts w:ascii="Times New Roman" w:hAnsi="Times New Roman" w:cs="Times New Roman"/>
          <w:b/>
          <w:sz w:val="24"/>
          <w:szCs w:val="24"/>
          <w:bdr w:val="none" w:sz="0" w:space="0" w:color="auto" w:frame="1"/>
        </w:rPr>
        <w:t>Robotics in Surgery</w:t>
      </w:r>
    </w:p>
    <w:p w14:paraId="2EE8EC51" w14:textId="3B7A4315" w:rsidR="00027B0F" w:rsidRPr="008D5304" w:rsidRDefault="0009004A" w:rsidP="008D5304">
      <w:pPr>
        <w:spacing w:line="480" w:lineRule="auto"/>
        <w:ind w:firstLine="708"/>
        <w:rPr>
          <w:rFonts w:ascii="Times New Roman" w:hAnsi="Times New Roman" w:cs="Times New Roman"/>
          <w:sz w:val="24"/>
          <w:szCs w:val="24"/>
          <w:bdr w:val="none" w:sz="0" w:space="0" w:color="auto" w:frame="1"/>
        </w:rPr>
      </w:pPr>
      <w:r w:rsidRPr="008D5304">
        <w:rPr>
          <w:rFonts w:ascii="Times New Roman" w:hAnsi="Times New Roman" w:cs="Times New Roman"/>
          <w:sz w:val="24"/>
          <w:szCs w:val="24"/>
          <w:bdr w:val="none" w:sz="0" w:space="0" w:color="auto" w:frame="1"/>
        </w:rPr>
        <w:t xml:space="preserve">In </w:t>
      </w:r>
      <w:r w:rsidRPr="008D5304">
        <w:rPr>
          <w:rFonts w:ascii="Times New Roman" w:hAnsi="Times New Roman" w:cs="Times New Roman"/>
          <w:noProof/>
          <w:sz w:val="24"/>
          <w:szCs w:val="24"/>
          <w:bdr w:val="none" w:sz="0" w:space="0" w:color="auto" w:frame="1"/>
        </w:rPr>
        <w:t>today</w:t>
      </w:r>
      <w:r w:rsidR="00732F2B" w:rsidRPr="008D5304">
        <w:rPr>
          <w:rFonts w:ascii="Times New Roman" w:hAnsi="Times New Roman" w:cs="Times New Roman"/>
          <w:noProof/>
          <w:sz w:val="24"/>
          <w:szCs w:val="24"/>
          <w:bdr w:val="none" w:sz="0" w:space="0" w:color="auto" w:frame="1"/>
        </w:rPr>
        <w:t>'</w:t>
      </w:r>
      <w:r w:rsidRPr="008D5304">
        <w:rPr>
          <w:rFonts w:ascii="Times New Roman" w:hAnsi="Times New Roman" w:cs="Times New Roman"/>
          <w:noProof/>
          <w:sz w:val="24"/>
          <w:szCs w:val="24"/>
          <w:bdr w:val="none" w:sz="0" w:space="0" w:color="auto" w:frame="1"/>
        </w:rPr>
        <w:t>s</w:t>
      </w:r>
      <w:r w:rsidRPr="008D5304">
        <w:rPr>
          <w:rFonts w:ascii="Times New Roman" w:hAnsi="Times New Roman" w:cs="Times New Roman"/>
          <w:sz w:val="24"/>
          <w:szCs w:val="24"/>
          <w:bdr w:val="none" w:sz="0" w:space="0" w:color="auto" w:frame="1"/>
        </w:rPr>
        <w:t xml:space="preserve"> world, the definition of </w:t>
      </w:r>
      <w:r w:rsidR="00732F2B" w:rsidRPr="008D5304">
        <w:rPr>
          <w:rFonts w:ascii="Times New Roman" w:hAnsi="Times New Roman" w:cs="Times New Roman"/>
          <w:sz w:val="24"/>
          <w:szCs w:val="24"/>
          <w:bdr w:val="none" w:sz="0" w:space="0" w:color="auto" w:frame="1"/>
        </w:rPr>
        <w:t xml:space="preserve">the </w:t>
      </w:r>
      <w:r w:rsidRPr="008D5304">
        <w:rPr>
          <w:rFonts w:ascii="Times New Roman" w:hAnsi="Times New Roman" w:cs="Times New Roman"/>
          <w:noProof/>
          <w:sz w:val="24"/>
          <w:szCs w:val="24"/>
          <w:bdr w:val="none" w:sz="0" w:space="0" w:color="auto" w:frame="1"/>
        </w:rPr>
        <w:t>proficient</w:t>
      </w:r>
      <w:r w:rsidRPr="008D5304">
        <w:rPr>
          <w:rFonts w:ascii="Times New Roman" w:hAnsi="Times New Roman" w:cs="Times New Roman"/>
          <w:sz w:val="24"/>
          <w:szCs w:val="24"/>
          <w:bdr w:val="none" w:sz="0" w:space="0" w:color="auto" w:frame="1"/>
        </w:rPr>
        <w:t xml:space="preserve"> surgeon is determined by their ability to use modern tools, technology and devices used in the field of surgery</w:t>
      </w:r>
      <w:sdt>
        <w:sdtPr>
          <w:rPr>
            <w:rFonts w:ascii="Times New Roman" w:hAnsi="Times New Roman" w:cs="Times New Roman"/>
            <w:sz w:val="24"/>
            <w:szCs w:val="24"/>
            <w:bdr w:val="none" w:sz="0" w:space="0" w:color="auto" w:frame="1"/>
          </w:rPr>
          <w:id w:val="-48608904"/>
          <w:citation/>
        </w:sdtPr>
        <w:sdtEndPr/>
        <w:sdtContent>
          <w:r w:rsidRPr="008D5304">
            <w:rPr>
              <w:rFonts w:ascii="Times New Roman" w:hAnsi="Times New Roman" w:cs="Times New Roman"/>
              <w:sz w:val="24"/>
              <w:szCs w:val="24"/>
              <w:bdr w:val="none" w:sz="0" w:space="0" w:color="auto" w:frame="1"/>
            </w:rPr>
            <w:fldChar w:fldCharType="begin"/>
          </w:r>
          <w:r w:rsidRPr="008D5304">
            <w:rPr>
              <w:rFonts w:ascii="Times New Roman" w:hAnsi="Times New Roman" w:cs="Times New Roman"/>
              <w:sz w:val="24"/>
              <w:szCs w:val="24"/>
              <w:bdr w:val="none" w:sz="0" w:space="0" w:color="auto" w:frame="1"/>
            </w:rPr>
            <w:instrText xml:space="preserve"> CITATION Sat08 \l 1033 </w:instrText>
          </w:r>
          <w:r w:rsidRPr="008D5304">
            <w:rPr>
              <w:rFonts w:ascii="Times New Roman" w:hAnsi="Times New Roman" w:cs="Times New Roman"/>
              <w:sz w:val="24"/>
              <w:szCs w:val="24"/>
              <w:bdr w:val="none" w:sz="0" w:space="0" w:color="auto" w:frame="1"/>
            </w:rPr>
            <w:fldChar w:fldCharType="separate"/>
          </w:r>
          <w:r w:rsidRPr="008D5304">
            <w:rPr>
              <w:rFonts w:ascii="Times New Roman" w:hAnsi="Times New Roman" w:cs="Times New Roman"/>
              <w:noProof/>
              <w:sz w:val="24"/>
              <w:szCs w:val="24"/>
              <w:bdr w:val="none" w:sz="0" w:space="0" w:color="auto" w:frame="1"/>
            </w:rPr>
            <w:t xml:space="preserve"> (Satava, 2008)</w:t>
          </w:r>
          <w:r w:rsidRPr="008D5304">
            <w:rPr>
              <w:rFonts w:ascii="Times New Roman" w:hAnsi="Times New Roman" w:cs="Times New Roman"/>
              <w:sz w:val="24"/>
              <w:szCs w:val="24"/>
              <w:bdr w:val="none" w:sz="0" w:space="0" w:color="auto" w:frame="1"/>
            </w:rPr>
            <w:fldChar w:fldCharType="end"/>
          </w:r>
        </w:sdtContent>
      </w:sdt>
      <w:r w:rsidRPr="008D5304">
        <w:rPr>
          <w:rFonts w:ascii="Times New Roman" w:hAnsi="Times New Roman" w:cs="Times New Roman"/>
          <w:sz w:val="24"/>
          <w:szCs w:val="24"/>
          <w:bdr w:val="none" w:sz="0" w:space="0" w:color="auto" w:frame="1"/>
        </w:rPr>
        <w:t xml:space="preserve">. Given that technology is a significant driver to the future direction of healthcare in the world, </w:t>
      </w:r>
      <w:r w:rsidR="00027B0F" w:rsidRPr="008D5304">
        <w:rPr>
          <w:rFonts w:ascii="Times New Roman" w:hAnsi="Times New Roman" w:cs="Times New Roman"/>
          <w:sz w:val="24"/>
          <w:szCs w:val="24"/>
          <w:bdr w:val="none" w:sz="0" w:space="0" w:color="auto" w:frame="1"/>
        </w:rPr>
        <w:t xml:space="preserve">it has been a key player in changing the way surgeries are being conducted, this has been seen through the acceleration of the advancements in medical surgery. With new concepts such as Laparoscopic surgery, explained as minimally invasive surgery by </w:t>
      </w:r>
      <w:proofErr w:type="spellStart"/>
      <w:r w:rsidR="00027B0F" w:rsidRPr="008D5304">
        <w:rPr>
          <w:rFonts w:ascii="Times New Roman" w:hAnsi="Times New Roman" w:cs="Times New Roman"/>
          <w:sz w:val="24"/>
          <w:szCs w:val="24"/>
          <w:bdr w:val="none" w:sz="0" w:space="0" w:color="auto" w:frame="1"/>
        </w:rPr>
        <w:t>Satava</w:t>
      </w:r>
      <w:proofErr w:type="spellEnd"/>
      <w:r w:rsidR="00027B0F" w:rsidRPr="008D5304">
        <w:rPr>
          <w:rFonts w:ascii="Times New Roman" w:hAnsi="Times New Roman" w:cs="Times New Roman"/>
          <w:sz w:val="24"/>
          <w:szCs w:val="24"/>
          <w:bdr w:val="none" w:sz="0" w:space="0" w:color="auto" w:frame="1"/>
        </w:rPr>
        <w:t xml:space="preserve"> (2008), being developed and immediately being adopted as a general standard for </w:t>
      </w:r>
      <w:r w:rsidR="00732F2B" w:rsidRPr="008D5304">
        <w:rPr>
          <w:rFonts w:ascii="Times New Roman" w:hAnsi="Times New Roman" w:cs="Times New Roman"/>
          <w:sz w:val="24"/>
          <w:szCs w:val="24"/>
          <w:bdr w:val="none" w:sz="0" w:space="0" w:color="auto" w:frame="1"/>
        </w:rPr>
        <w:t xml:space="preserve">the </w:t>
      </w:r>
      <w:r w:rsidR="00027B0F" w:rsidRPr="008D5304">
        <w:rPr>
          <w:rFonts w:ascii="Times New Roman" w:hAnsi="Times New Roman" w:cs="Times New Roman"/>
          <w:noProof/>
          <w:sz w:val="24"/>
          <w:szCs w:val="24"/>
          <w:bdr w:val="none" w:sz="0" w:space="0" w:color="auto" w:frame="1"/>
        </w:rPr>
        <w:t>majority</w:t>
      </w:r>
      <w:r w:rsidR="00027B0F" w:rsidRPr="008D5304">
        <w:rPr>
          <w:rFonts w:ascii="Times New Roman" w:hAnsi="Times New Roman" w:cs="Times New Roman"/>
          <w:sz w:val="24"/>
          <w:szCs w:val="24"/>
          <w:bdr w:val="none" w:sz="0" w:space="0" w:color="auto" w:frame="1"/>
        </w:rPr>
        <w:t xml:space="preserve"> of surgical procedures, clearly one cannot overshadow the impact of technological advancements in the medical surgery. Long before the adoption of minimally invasive surgery standard, the surgical sector was characterized </w:t>
      </w:r>
      <w:r w:rsidR="00732F2B" w:rsidRPr="008D5304">
        <w:rPr>
          <w:rFonts w:ascii="Times New Roman" w:hAnsi="Times New Roman" w:cs="Times New Roman"/>
          <w:noProof/>
          <w:sz w:val="24"/>
          <w:szCs w:val="24"/>
          <w:bdr w:val="none" w:sz="0" w:space="0" w:color="auto" w:frame="1"/>
        </w:rPr>
        <w:t>by</w:t>
      </w:r>
      <w:r w:rsidR="00027B0F" w:rsidRPr="008D5304">
        <w:rPr>
          <w:rFonts w:ascii="Times New Roman" w:hAnsi="Times New Roman" w:cs="Times New Roman"/>
          <w:sz w:val="24"/>
          <w:szCs w:val="24"/>
          <w:bdr w:val="none" w:sz="0" w:space="0" w:color="auto" w:frame="1"/>
        </w:rPr>
        <w:t xml:space="preserve"> the use of antibiotics and intravenous fluids. The new age of technology saw the introduction of digital video cameras, monitors and </w:t>
      </w:r>
      <w:r w:rsidR="00027B0F" w:rsidRPr="008D5304">
        <w:rPr>
          <w:rFonts w:ascii="Times New Roman" w:hAnsi="Times New Roman" w:cs="Times New Roman"/>
          <w:noProof/>
          <w:sz w:val="24"/>
          <w:szCs w:val="24"/>
          <w:bdr w:val="none" w:sz="0" w:space="0" w:color="auto" w:frame="1"/>
        </w:rPr>
        <w:t>fib</w:t>
      </w:r>
      <w:r w:rsidR="00732F2B" w:rsidRPr="008D5304">
        <w:rPr>
          <w:rFonts w:ascii="Times New Roman" w:hAnsi="Times New Roman" w:cs="Times New Roman"/>
          <w:noProof/>
          <w:sz w:val="24"/>
          <w:szCs w:val="24"/>
          <w:bdr w:val="none" w:sz="0" w:space="0" w:color="auto" w:frame="1"/>
        </w:rPr>
        <w:t>re</w:t>
      </w:r>
      <w:r w:rsidR="00027B0F" w:rsidRPr="008D5304">
        <w:rPr>
          <w:rFonts w:ascii="Times New Roman" w:hAnsi="Times New Roman" w:cs="Times New Roman"/>
          <w:sz w:val="24"/>
          <w:szCs w:val="24"/>
          <w:bdr w:val="none" w:sz="0" w:space="0" w:color="auto" w:frame="1"/>
        </w:rPr>
        <w:t xml:space="preserve"> optic light sources which gave surgeons the ability to experience virtual realities while performing surgeries. This aspect together with an </w:t>
      </w:r>
      <w:r w:rsidR="004673C4" w:rsidRPr="008D5304">
        <w:rPr>
          <w:rFonts w:ascii="Times New Roman" w:hAnsi="Times New Roman" w:cs="Times New Roman"/>
          <w:sz w:val="24"/>
          <w:szCs w:val="24"/>
          <w:bdr w:val="none" w:sz="0" w:space="0" w:color="auto" w:frame="1"/>
        </w:rPr>
        <w:t>aggregation</w:t>
      </w:r>
      <w:r w:rsidR="00027B0F" w:rsidRPr="008D5304">
        <w:rPr>
          <w:rFonts w:ascii="Times New Roman" w:hAnsi="Times New Roman" w:cs="Times New Roman"/>
          <w:sz w:val="24"/>
          <w:szCs w:val="24"/>
          <w:bdr w:val="none" w:sz="0" w:space="0" w:color="auto" w:frame="1"/>
        </w:rPr>
        <w:t xml:space="preserve"> of other automated machines</w:t>
      </w:r>
      <w:r w:rsidR="004673C4" w:rsidRPr="008D5304">
        <w:rPr>
          <w:rFonts w:ascii="Times New Roman" w:hAnsi="Times New Roman" w:cs="Times New Roman"/>
          <w:sz w:val="24"/>
          <w:szCs w:val="24"/>
          <w:bdr w:val="none" w:sz="0" w:space="0" w:color="auto" w:frame="1"/>
        </w:rPr>
        <w:t xml:space="preserve"> such as the arm hand unit greatly increased the level of precision through which surgeries were being conducted</w:t>
      </w:r>
      <w:sdt>
        <w:sdtPr>
          <w:rPr>
            <w:rFonts w:ascii="Times New Roman" w:hAnsi="Times New Roman" w:cs="Times New Roman"/>
            <w:sz w:val="24"/>
            <w:szCs w:val="24"/>
            <w:bdr w:val="none" w:sz="0" w:space="0" w:color="auto" w:frame="1"/>
          </w:rPr>
          <w:id w:val="517660270"/>
          <w:citation/>
        </w:sdtPr>
        <w:sdtEndPr/>
        <w:sdtContent>
          <w:r w:rsidR="004673C4" w:rsidRPr="008D5304">
            <w:rPr>
              <w:rFonts w:ascii="Times New Roman" w:hAnsi="Times New Roman" w:cs="Times New Roman"/>
              <w:sz w:val="24"/>
              <w:szCs w:val="24"/>
              <w:bdr w:val="none" w:sz="0" w:space="0" w:color="auto" w:frame="1"/>
            </w:rPr>
            <w:fldChar w:fldCharType="begin"/>
          </w:r>
          <w:r w:rsidR="004673C4" w:rsidRPr="008D5304">
            <w:rPr>
              <w:rFonts w:ascii="Times New Roman" w:hAnsi="Times New Roman" w:cs="Times New Roman"/>
              <w:sz w:val="24"/>
              <w:szCs w:val="24"/>
              <w:bdr w:val="none" w:sz="0" w:space="0" w:color="auto" w:frame="1"/>
            </w:rPr>
            <w:instrText xml:space="preserve"> CITATION Kav00 \l 1033 </w:instrText>
          </w:r>
          <w:r w:rsidR="004673C4" w:rsidRPr="008D5304">
            <w:rPr>
              <w:rFonts w:ascii="Times New Roman" w:hAnsi="Times New Roman" w:cs="Times New Roman"/>
              <w:sz w:val="24"/>
              <w:szCs w:val="24"/>
              <w:bdr w:val="none" w:sz="0" w:space="0" w:color="auto" w:frame="1"/>
            </w:rPr>
            <w:fldChar w:fldCharType="separate"/>
          </w:r>
          <w:r w:rsidR="004673C4" w:rsidRPr="008D5304">
            <w:rPr>
              <w:rFonts w:ascii="Times New Roman" w:hAnsi="Times New Roman" w:cs="Times New Roman"/>
              <w:noProof/>
              <w:sz w:val="24"/>
              <w:szCs w:val="24"/>
              <w:bdr w:val="none" w:sz="0" w:space="0" w:color="auto" w:frame="1"/>
            </w:rPr>
            <w:t xml:space="preserve"> (Kavic, 2000)</w:t>
          </w:r>
          <w:r w:rsidR="004673C4" w:rsidRPr="008D5304">
            <w:rPr>
              <w:rFonts w:ascii="Times New Roman" w:hAnsi="Times New Roman" w:cs="Times New Roman"/>
              <w:sz w:val="24"/>
              <w:szCs w:val="24"/>
              <w:bdr w:val="none" w:sz="0" w:space="0" w:color="auto" w:frame="1"/>
            </w:rPr>
            <w:fldChar w:fldCharType="end"/>
          </w:r>
        </w:sdtContent>
      </w:sdt>
      <w:r w:rsidR="004673C4" w:rsidRPr="008D5304">
        <w:rPr>
          <w:rFonts w:ascii="Times New Roman" w:hAnsi="Times New Roman" w:cs="Times New Roman"/>
          <w:sz w:val="24"/>
          <w:szCs w:val="24"/>
          <w:bdr w:val="none" w:sz="0" w:space="0" w:color="auto" w:frame="1"/>
        </w:rPr>
        <w:t xml:space="preserve">. Undeniably improvement in the level of precision and surgery aids </w:t>
      </w:r>
      <w:r w:rsidR="004673C4" w:rsidRPr="008D5304">
        <w:rPr>
          <w:rFonts w:ascii="Times New Roman" w:hAnsi="Times New Roman" w:cs="Times New Roman"/>
          <w:sz w:val="24"/>
          <w:szCs w:val="24"/>
          <w:bdr w:val="none" w:sz="0" w:space="0" w:color="auto" w:frame="1"/>
        </w:rPr>
        <w:lastRenderedPageBreak/>
        <w:t>has contributed to the increase in the success rate of surgeries carried out around the world. This proves to be a key factor to be considered while allocating funds to the health sector.</w:t>
      </w:r>
    </w:p>
    <w:p w14:paraId="095216D7" w14:textId="7314CD4B" w:rsidR="004673C4" w:rsidRPr="008D5304" w:rsidRDefault="004673C4" w:rsidP="008D5304">
      <w:pPr>
        <w:spacing w:line="480" w:lineRule="auto"/>
        <w:rPr>
          <w:rFonts w:ascii="Times New Roman" w:hAnsi="Times New Roman" w:cs="Times New Roman"/>
          <w:sz w:val="24"/>
          <w:szCs w:val="24"/>
          <w:bdr w:val="none" w:sz="0" w:space="0" w:color="auto" w:frame="1"/>
        </w:rPr>
      </w:pPr>
      <w:r w:rsidRPr="008D5304">
        <w:rPr>
          <w:rFonts w:ascii="Times New Roman" w:hAnsi="Times New Roman" w:cs="Times New Roman"/>
          <w:sz w:val="24"/>
          <w:szCs w:val="24"/>
          <w:bdr w:val="none" w:sz="0" w:space="0" w:color="auto" w:frame="1"/>
        </w:rPr>
        <w:tab/>
        <w:t xml:space="preserve">The government is basically </w:t>
      </w:r>
      <w:r w:rsidR="00732F2B" w:rsidRPr="008D5304">
        <w:rPr>
          <w:rFonts w:ascii="Times New Roman" w:hAnsi="Times New Roman" w:cs="Times New Roman"/>
          <w:sz w:val="24"/>
          <w:szCs w:val="24"/>
          <w:bdr w:val="none" w:sz="0" w:space="0" w:color="auto" w:frame="1"/>
        </w:rPr>
        <w:t xml:space="preserve">a </w:t>
      </w:r>
      <w:r w:rsidRPr="008D5304">
        <w:rPr>
          <w:rFonts w:ascii="Times New Roman" w:hAnsi="Times New Roman" w:cs="Times New Roman"/>
          <w:noProof/>
          <w:sz w:val="24"/>
          <w:szCs w:val="24"/>
          <w:bdr w:val="none" w:sz="0" w:space="0" w:color="auto" w:frame="1"/>
        </w:rPr>
        <w:t>combination</w:t>
      </w:r>
      <w:r w:rsidRPr="008D5304">
        <w:rPr>
          <w:rFonts w:ascii="Times New Roman" w:hAnsi="Times New Roman" w:cs="Times New Roman"/>
          <w:sz w:val="24"/>
          <w:szCs w:val="24"/>
          <w:bdr w:val="none" w:sz="0" w:space="0" w:color="auto" w:frame="1"/>
        </w:rPr>
        <w:t xml:space="preserve"> of people with different opinions and principles on how projects, funds and strategies should be developed and implemented in a particular pollical setup. These perceptions and opinions are subject to change in situations where new government official and policies are selected frequently. Therefore, as a result, in order to ensure a continued support in the funding of projects and initiative such as the ones that improve the success rate of surgeries in the country, the health sector</w:t>
      </w:r>
      <w:r w:rsidR="008170F2" w:rsidRPr="008D5304">
        <w:rPr>
          <w:rFonts w:ascii="Times New Roman" w:hAnsi="Times New Roman" w:cs="Times New Roman"/>
          <w:sz w:val="24"/>
          <w:szCs w:val="24"/>
          <w:bdr w:val="none" w:sz="0" w:space="0" w:color="auto" w:frame="1"/>
        </w:rPr>
        <w:t xml:space="preserve"> needs to be in a position that allows them to manage the overall expectations of the government to the involvement of technology in the area of surgery.</w:t>
      </w:r>
      <w:r w:rsidR="00DA1A5E" w:rsidRPr="008D5304">
        <w:rPr>
          <w:rFonts w:ascii="Times New Roman" w:hAnsi="Times New Roman" w:cs="Times New Roman"/>
          <w:sz w:val="24"/>
          <w:szCs w:val="24"/>
          <w:bdr w:val="none" w:sz="0" w:space="0" w:color="auto" w:frame="1"/>
        </w:rPr>
        <w:t xml:space="preserve"> This can be achieved through regular sharing of </w:t>
      </w:r>
      <w:r w:rsidR="00DA1A5E" w:rsidRPr="008D5304">
        <w:rPr>
          <w:rFonts w:ascii="Times New Roman" w:hAnsi="Times New Roman" w:cs="Times New Roman"/>
          <w:noProof/>
          <w:sz w:val="24"/>
          <w:szCs w:val="24"/>
          <w:bdr w:val="none" w:sz="0" w:space="0" w:color="auto" w:frame="1"/>
        </w:rPr>
        <w:t xml:space="preserve">the </w:t>
      </w:r>
      <w:r w:rsidR="00732F2B" w:rsidRPr="008D5304">
        <w:rPr>
          <w:rFonts w:ascii="Times New Roman" w:hAnsi="Times New Roman" w:cs="Times New Roman"/>
          <w:noProof/>
          <w:sz w:val="24"/>
          <w:szCs w:val="24"/>
          <w:bdr w:val="none" w:sz="0" w:space="0" w:color="auto" w:frame="1"/>
        </w:rPr>
        <w:t>results of the program</w:t>
      </w:r>
      <w:r w:rsidR="00DA1A5E" w:rsidRPr="008D5304">
        <w:rPr>
          <w:rFonts w:ascii="Times New Roman" w:hAnsi="Times New Roman" w:cs="Times New Roman"/>
          <w:sz w:val="24"/>
          <w:szCs w:val="24"/>
          <w:bdr w:val="none" w:sz="0" w:space="0" w:color="auto" w:frame="1"/>
        </w:rPr>
        <w:t xml:space="preserve">, and performance levels to the relevant stakeholder, here both the local government and the central government will be supplied with critical </w:t>
      </w:r>
      <w:r w:rsidR="00DA1A5E" w:rsidRPr="008D5304">
        <w:rPr>
          <w:rFonts w:ascii="Times New Roman" w:hAnsi="Times New Roman" w:cs="Times New Roman"/>
          <w:noProof/>
          <w:sz w:val="24"/>
          <w:szCs w:val="24"/>
          <w:bdr w:val="none" w:sz="0" w:space="0" w:color="auto" w:frame="1"/>
        </w:rPr>
        <w:t>information</w:t>
      </w:r>
      <w:r w:rsidR="00DA1A5E" w:rsidRPr="008D5304">
        <w:rPr>
          <w:rFonts w:ascii="Times New Roman" w:hAnsi="Times New Roman" w:cs="Times New Roman"/>
          <w:sz w:val="24"/>
          <w:szCs w:val="24"/>
          <w:bdr w:val="none" w:sz="0" w:space="0" w:color="auto" w:frame="1"/>
        </w:rPr>
        <w:t xml:space="preserve"> which </w:t>
      </w:r>
      <w:r w:rsidR="00DA1A5E" w:rsidRPr="008D5304">
        <w:rPr>
          <w:rFonts w:ascii="Times New Roman" w:hAnsi="Times New Roman" w:cs="Times New Roman"/>
          <w:noProof/>
          <w:sz w:val="24"/>
          <w:szCs w:val="24"/>
          <w:bdr w:val="none" w:sz="0" w:space="0" w:color="auto" w:frame="1"/>
        </w:rPr>
        <w:t>show</w:t>
      </w:r>
      <w:r w:rsidR="00732F2B" w:rsidRPr="008D5304">
        <w:rPr>
          <w:rFonts w:ascii="Times New Roman" w:hAnsi="Times New Roman" w:cs="Times New Roman"/>
          <w:noProof/>
          <w:sz w:val="24"/>
          <w:szCs w:val="24"/>
          <w:bdr w:val="none" w:sz="0" w:space="0" w:color="auto" w:frame="1"/>
        </w:rPr>
        <w:t>s</w:t>
      </w:r>
      <w:r w:rsidR="00DA1A5E" w:rsidRPr="008D5304">
        <w:rPr>
          <w:rFonts w:ascii="Times New Roman" w:hAnsi="Times New Roman" w:cs="Times New Roman"/>
          <w:sz w:val="24"/>
          <w:szCs w:val="24"/>
          <w:bdr w:val="none" w:sz="0" w:space="0" w:color="auto" w:frame="1"/>
        </w:rPr>
        <w:t xml:space="preserve"> the different advancements and other relevant results in regards to application of robotics in surgery</w:t>
      </w:r>
      <w:sdt>
        <w:sdtPr>
          <w:rPr>
            <w:rFonts w:ascii="Times New Roman" w:hAnsi="Times New Roman" w:cs="Times New Roman"/>
            <w:sz w:val="24"/>
            <w:szCs w:val="24"/>
            <w:bdr w:val="none" w:sz="0" w:space="0" w:color="auto" w:frame="1"/>
          </w:rPr>
          <w:id w:val="-1119136336"/>
          <w:citation/>
        </w:sdtPr>
        <w:sdtContent>
          <w:r w:rsidR="00DA1A5E" w:rsidRPr="008D5304">
            <w:rPr>
              <w:rFonts w:ascii="Times New Roman" w:hAnsi="Times New Roman" w:cs="Times New Roman"/>
              <w:sz w:val="24"/>
              <w:szCs w:val="24"/>
              <w:bdr w:val="none" w:sz="0" w:space="0" w:color="auto" w:frame="1"/>
            </w:rPr>
            <w:fldChar w:fldCharType="begin"/>
          </w:r>
          <w:r w:rsidR="00DA1A5E" w:rsidRPr="008D5304">
            <w:rPr>
              <w:rFonts w:ascii="Times New Roman" w:hAnsi="Times New Roman" w:cs="Times New Roman"/>
              <w:sz w:val="24"/>
              <w:szCs w:val="24"/>
              <w:bdr w:val="none" w:sz="0" w:space="0" w:color="auto" w:frame="1"/>
            </w:rPr>
            <w:instrText xml:space="preserve"> CITATION Sec14 \l 1033 </w:instrText>
          </w:r>
          <w:r w:rsidR="00DA1A5E" w:rsidRPr="008D5304">
            <w:rPr>
              <w:rFonts w:ascii="Times New Roman" w:hAnsi="Times New Roman" w:cs="Times New Roman"/>
              <w:sz w:val="24"/>
              <w:szCs w:val="24"/>
              <w:bdr w:val="none" w:sz="0" w:space="0" w:color="auto" w:frame="1"/>
            </w:rPr>
            <w:fldChar w:fldCharType="separate"/>
          </w:r>
          <w:r w:rsidR="00DA1A5E" w:rsidRPr="008D5304">
            <w:rPr>
              <w:rFonts w:ascii="Times New Roman" w:hAnsi="Times New Roman" w:cs="Times New Roman"/>
              <w:noProof/>
              <w:sz w:val="24"/>
              <w:szCs w:val="24"/>
              <w:bdr w:val="none" w:sz="0" w:space="0" w:color="auto" w:frame="1"/>
            </w:rPr>
            <w:t xml:space="preserve"> (A.H.R.Q, 2014)</w:t>
          </w:r>
          <w:r w:rsidR="00DA1A5E" w:rsidRPr="008D5304">
            <w:rPr>
              <w:rFonts w:ascii="Times New Roman" w:hAnsi="Times New Roman" w:cs="Times New Roman"/>
              <w:sz w:val="24"/>
              <w:szCs w:val="24"/>
              <w:bdr w:val="none" w:sz="0" w:space="0" w:color="auto" w:frame="1"/>
            </w:rPr>
            <w:fldChar w:fldCharType="end"/>
          </w:r>
        </w:sdtContent>
      </w:sdt>
      <w:r w:rsidR="00DA1A5E" w:rsidRPr="008D5304">
        <w:rPr>
          <w:rFonts w:ascii="Times New Roman" w:hAnsi="Times New Roman" w:cs="Times New Roman"/>
          <w:sz w:val="24"/>
          <w:szCs w:val="24"/>
          <w:bdr w:val="none" w:sz="0" w:space="0" w:color="auto" w:frame="1"/>
        </w:rPr>
        <w:t>. In addition to this, the health sector management will provide the government with analysis of the different benefits that are to be derived from increasing the funding to this specific sector. Through this, the government, through its advisors will see the need to increase the funding on this issue in the coming days. This directly translates to increased actions and attention to the sector hence leading to improved healthcare.</w:t>
      </w:r>
    </w:p>
    <w:p w14:paraId="0132C741" w14:textId="2EFDC762" w:rsidR="009951E0" w:rsidRPr="008D5304" w:rsidRDefault="009951E0" w:rsidP="008D5304">
      <w:pPr>
        <w:spacing w:line="480" w:lineRule="auto"/>
        <w:rPr>
          <w:rFonts w:ascii="Times New Roman" w:hAnsi="Times New Roman" w:cs="Times New Roman"/>
          <w:sz w:val="24"/>
          <w:szCs w:val="24"/>
          <w:bdr w:val="none" w:sz="0" w:space="0" w:color="auto" w:frame="1"/>
        </w:rPr>
      </w:pPr>
      <w:r w:rsidRPr="008D5304">
        <w:rPr>
          <w:rFonts w:ascii="Times New Roman" w:hAnsi="Times New Roman" w:cs="Times New Roman"/>
          <w:sz w:val="24"/>
          <w:szCs w:val="24"/>
          <w:bdr w:val="none" w:sz="0" w:space="0" w:color="auto" w:frame="1"/>
        </w:rPr>
        <w:tab/>
        <w:t xml:space="preserve">In regards to the funding of other technological advancements, </w:t>
      </w:r>
      <w:r w:rsidR="00F4682C" w:rsidRPr="008D5304">
        <w:rPr>
          <w:rFonts w:ascii="Times New Roman" w:hAnsi="Times New Roman" w:cs="Times New Roman"/>
          <w:sz w:val="24"/>
          <w:szCs w:val="24"/>
          <w:bdr w:val="none" w:sz="0" w:space="0" w:color="auto" w:frame="1"/>
        </w:rPr>
        <w:t xml:space="preserve">precisely, those that directly involve the management of patient information such deployment of management information systems in the entire network of health facilities, the health sector will require the input of public opinions to persuade the government to provide funds in order for the health institutions to procure such systems. Public input can be collected in form of petitions and signatures. The collected petitions are then represented to the local governments for their </w:t>
      </w:r>
      <w:r w:rsidR="00F4682C" w:rsidRPr="008D5304">
        <w:rPr>
          <w:rFonts w:ascii="Times New Roman" w:hAnsi="Times New Roman" w:cs="Times New Roman"/>
          <w:sz w:val="24"/>
          <w:szCs w:val="24"/>
          <w:bdr w:val="none" w:sz="0" w:space="0" w:color="auto" w:frame="1"/>
        </w:rPr>
        <w:lastRenderedPageBreak/>
        <w:t>consideration. Increased contribution from the public will push the government to allocate more funds since its central, mandate is to serve its people.</w:t>
      </w:r>
    </w:p>
    <w:p w14:paraId="58D6D111" w14:textId="11E266A7" w:rsidR="00F4682C" w:rsidRPr="008D5304" w:rsidRDefault="00F4682C" w:rsidP="008D5304">
      <w:pPr>
        <w:spacing w:line="480" w:lineRule="auto"/>
        <w:rPr>
          <w:rFonts w:ascii="Times New Roman" w:hAnsi="Times New Roman" w:cs="Times New Roman"/>
          <w:b/>
          <w:sz w:val="24"/>
          <w:szCs w:val="24"/>
          <w:bdr w:val="none" w:sz="0" w:space="0" w:color="auto" w:frame="1"/>
        </w:rPr>
      </w:pPr>
      <w:r w:rsidRPr="008D5304">
        <w:rPr>
          <w:rFonts w:ascii="Times New Roman" w:hAnsi="Times New Roman" w:cs="Times New Roman"/>
          <w:b/>
          <w:sz w:val="24"/>
          <w:szCs w:val="24"/>
          <w:bdr w:val="none" w:sz="0" w:space="0" w:color="auto" w:frame="1"/>
        </w:rPr>
        <w:t>Reasons for Choosing this Topic</w:t>
      </w:r>
    </w:p>
    <w:p w14:paraId="77B1DB77" w14:textId="561415FB" w:rsidR="00F4682C" w:rsidRPr="008D5304" w:rsidRDefault="00F4682C" w:rsidP="008D5304">
      <w:pPr>
        <w:spacing w:line="480" w:lineRule="auto"/>
        <w:ind w:firstLine="708"/>
        <w:rPr>
          <w:rFonts w:ascii="Times New Roman" w:hAnsi="Times New Roman" w:cs="Times New Roman"/>
          <w:sz w:val="24"/>
          <w:szCs w:val="24"/>
          <w:bdr w:val="none" w:sz="0" w:space="0" w:color="auto" w:frame="1"/>
        </w:rPr>
      </w:pPr>
      <w:r w:rsidRPr="008D5304">
        <w:rPr>
          <w:rFonts w:ascii="Times New Roman" w:hAnsi="Times New Roman" w:cs="Times New Roman"/>
          <w:sz w:val="24"/>
          <w:szCs w:val="24"/>
          <w:bdr w:val="none" w:sz="0" w:space="0" w:color="auto" w:frame="1"/>
        </w:rPr>
        <w:t xml:space="preserve">Technology is always a major talking point in every aspect that affects the way people live, and interact. Its ability to influence </w:t>
      </w:r>
      <w:r w:rsidR="00732F2B" w:rsidRPr="008D5304">
        <w:rPr>
          <w:rFonts w:ascii="Times New Roman" w:hAnsi="Times New Roman" w:cs="Times New Roman"/>
          <w:sz w:val="24"/>
          <w:szCs w:val="24"/>
          <w:bdr w:val="none" w:sz="0" w:space="0" w:color="auto" w:frame="1"/>
        </w:rPr>
        <w:t xml:space="preserve">the </w:t>
      </w:r>
      <w:r w:rsidRPr="008D5304">
        <w:rPr>
          <w:rFonts w:ascii="Times New Roman" w:hAnsi="Times New Roman" w:cs="Times New Roman"/>
          <w:noProof/>
          <w:sz w:val="24"/>
          <w:szCs w:val="24"/>
          <w:bdr w:val="none" w:sz="0" w:space="0" w:color="auto" w:frame="1"/>
        </w:rPr>
        <w:t>majority</w:t>
      </w:r>
      <w:r w:rsidRPr="008D5304">
        <w:rPr>
          <w:rFonts w:ascii="Times New Roman" w:hAnsi="Times New Roman" w:cs="Times New Roman"/>
          <w:sz w:val="24"/>
          <w:szCs w:val="24"/>
          <w:bdr w:val="none" w:sz="0" w:space="0" w:color="auto" w:frame="1"/>
        </w:rPr>
        <w:t xml:space="preserve"> of disciplines that affect the quality of life a person lead was the main reason I choose to focus on technology. </w:t>
      </w:r>
      <w:r w:rsidR="009E6DDB" w:rsidRPr="008D5304">
        <w:rPr>
          <w:rFonts w:ascii="Times New Roman" w:hAnsi="Times New Roman" w:cs="Times New Roman"/>
          <w:sz w:val="24"/>
          <w:szCs w:val="24"/>
          <w:bdr w:val="none" w:sz="0" w:space="0" w:color="auto" w:frame="1"/>
        </w:rPr>
        <w:t xml:space="preserve">As mentioned earlier, in the health sector, technology and its advancements in each and every sector play </w:t>
      </w:r>
      <w:r w:rsidR="009E6DDB" w:rsidRPr="008D5304">
        <w:rPr>
          <w:rFonts w:ascii="Times New Roman" w:hAnsi="Times New Roman" w:cs="Times New Roman"/>
          <w:noProof/>
          <w:sz w:val="24"/>
          <w:szCs w:val="24"/>
          <w:bdr w:val="none" w:sz="0" w:space="0" w:color="auto" w:frame="1"/>
        </w:rPr>
        <w:t>an</w:t>
      </w:r>
      <w:r w:rsidR="009E6DDB" w:rsidRPr="008D5304">
        <w:rPr>
          <w:rFonts w:ascii="Times New Roman" w:hAnsi="Times New Roman" w:cs="Times New Roman"/>
          <w:sz w:val="24"/>
          <w:szCs w:val="24"/>
          <w:bdr w:val="none" w:sz="0" w:space="0" w:color="auto" w:frame="1"/>
        </w:rPr>
        <w:t xml:space="preserve"> important role in shaping the future of medical practices around the world. It is then important to establish the different methodologies that can be employed in order to ensure the </w:t>
      </w:r>
      <w:r w:rsidR="009E6DDB" w:rsidRPr="008D5304">
        <w:rPr>
          <w:rFonts w:ascii="Times New Roman" w:hAnsi="Times New Roman" w:cs="Times New Roman"/>
          <w:noProof/>
          <w:sz w:val="24"/>
          <w:szCs w:val="24"/>
          <w:bdr w:val="none" w:sz="0" w:space="0" w:color="auto" w:frame="1"/>
        </w:rPr>
        <w:t>government</w:t>
      </w:r>
      <w:r w:rsidR="00B23988" w:rsidRPr="008D5304">
        <w:rPr>
          <w:rFonts w:ascii="Times New Roman" w:hAnsi="Times New Roman" w:cs="Times New Roman"/>
          <w:noProof/>
          <w:sz w:val="24"/>
          <w:szCs w:val="24"/>
          <w:bdr w:val="none" w:sz="0" w:space="0" w:color="auto" w:frame="1"/>
        </w:rPr>
        <w:t>'</w:t>
      </w:r>
      <w:r w:rsidR="009E6DDB" w:rsidRPr="008D5304">
        <w:rPr>
          <w:rFonts w:ascii="Times New Roman" w:hAnsi="Times New Roman" w:cs="Times New Roman"/>
          <w:noProof/>
          <w:sz w:val="24"/>
          <w:szCs w:val="24"/>
          <w:bdr w:val="none" w:sz="0" w:space="0" w:color="auto" w:frame="1"/>
        </w:rPr>
        <w:t>s</w:t>
      </w:r>
      <w:r w:rsidR="009E6DDB" w:rsidRPr="008D5304">
        <w:rPr>
          <w:rFonts w:ascii="Times New Roman" w:hAnsi="Times New Roman" w:cs="Times New Roman"/>
          <w:sz w:val="24"/>
          <w:szCs w:val="24"/>
          <w:bdr w:val="none" w:sz="0" w:space="0" w:color="auto" w:frame="1"/>
        </w:rPr>
        <w:t xml:space="preserve"> total support in terms of funding to the matter at hand. This revelation is key to enriching advancements in the identified portions of the health sector, a situation that is directly</w:t>
      </w:r>
      <w:r w:rsidR="001364AE" w:rsidRPr="008D5304">
        <w:rPr>
          <w:rFonts w:ascii="Times New Roman" w:hAnsi="Times New Roman" w:cs="Times New Roman"/>
          <w:sz w:val="24"/>
          <w:szCs w:val="24"/>
          <w:bdr w:val="none" w:sz="0" w:space="0" w:color="auto" w:frame="1"/>
        </w:rPr>
        <w:t xml:space="preserve"> proportional to </w:t>
      </w:r>
      <w:r w:rsidR="00B23988" w:rsidRPr="008D5304">
        <w:rPr>
          <w:rFonts w:ascii="Times New Roman" w:hAnsi="Times New Roman" w:cs="Times New Roman"/>
          <w:sz w:val="24"/>
          <w:szCs w:val="24"/>
          <w:bdr w:val="none" w:sz="0" w:space="0" w:color="auto" w:frame="1"/>
        </w:rPr>
        <w:t xml:space="preserve">the </w:t>
      </w:r>
      <w:r w:rsidR="001364AE" w:rsidRPr="008D5304">
        <w:rPr>
          <w:rFonts w:ascii="Times New Roman" w:hAnsi="Times New Roman" w:cs="Times New Roman"/>
          <w:noProof/>
          <w:sz w:val="24"/>
          <w:szCs w:val="24"/>
          <w:bdr w:val="none" w:sz="0" w:space="0" w:color="auto" w:frame="1"/>
        </w:rPr>
        <w:t>quality</w:t>
      </w:r>
      <w:r w:rsidR="001364AE" w:rsidRPr="008D5304">
        <w:rPr>
          <w:rFonts w:ascii="Times New Roman" w:hAnsi="Times New Roman" w:cs="Times New Roman"/>
          <w:sz w:val="24"/>
          <w:szCs w:val="24"/>
          <w:bdr w:val="none" w:sz="0" w:space="0" w:color="auto" w:frame="1"/>
        </w:rPr>
        <w:t xml:space="preserve"> of health care realized at the end of the day.</w:t>
      </w:r>
    </w:p>
    <w:p w14:paraId="1694A3B3" w14:textId="254C5546" w:rsidR="001364AE" w:rsidRPr="008D5304" w:rsidRDefault="00B23988" w:rsidP="008D5304">
      <w:pPr>
        <w:spacing w:line="480" w:lineRule="auto"/>
        <w:rPr>
          <w:rFonts w:ascii="Times New Roman" w:hAnsi="Times New Roman" w:cs="Times New Roman"/>
          <w:b/>
          <w:sz w:val="24"/>
          <w:szCs w:val="24"/>
          <w:bdr w:val="none" w:sz="0" w:space="0" w:color="auto" w:frame="1"/>
        </w:rPr>
      </w:pPr>
      <w:r w:rsidRPr="008D5304">
        <w:rPr>
          <w:rFonts w:ascii="Times New Roman" w:hAnsi="Times New Roman" w:cs="Times New Roman"/>
          <w:b/>
          <w:noProof/>
          <w:sz w:val="24"/>
          <w:szCs w:val="24"/>
          <w:bdr w:val="none" w:sz="0" w:space="0" w:color="auto" w:frame="1"/>
        </w:rPr>
        <w:t>The r</w:t>
      </w:r>
      <w:r w:rsidR="001364AE" w:rsidRPr="008D5304">
        <w:rPr>
          <w:rFonts w:ascii="Times New Roman" w:hAnsi="Times New Roman" w:cs="Times New Roman"/>
          <w:b/>
          <w:noProof/>
          <w:sz w:val="24"/>
          <w:szCs w:val="24"/>
          <w:bdr w:val="none" w:sz="0" w:space="0" w:color="auto" w:frame="1"/>
        </w:rPr>
        <w:t>elevance</w:t>
      </w:r>
      <w:r w:rsidR="001364AE" w:rsidRPr="008D5304">
        <w:rPr>
          <w:rFonts w:ascii="Times New Roman" w:hAnsi="Times New Roman" w:cs="Times New Roman"/>
          <w:b/>
          <w:sz w:val="24"/>
          <w:szCs w:val="24"/>
          <w:bdr w:val="none" w:sz="0" w:space="0" w:color="auto" w:frame="1"/>
        </w:rPr>
        <w:t xml:space="preserve"> of Materials Used</w:t>
      </w:r>
    </w:p>
    <w:p w14:paraId="4577D9AC" w14:textId="314229BC" w:rsidR="00F4682C" w:rsidRPr="008D5304" w:rsidRDefault="001364AE" w:rsidP="008D5304">
      <w:pPr>
        <w:spacing w:line="480" w:lineRule="auto"/>
        <w:ind w:firstLine="708"/>
        <w:rPr>
          <w:rFonts w:ascii="Times New Roman" w:hAnsi="Times New Roman" w:cs="Times New Roman"/>
          <w:sz w:val="24"/>
          <w:szCs w:val="24"/>
          <w:bdr w:val="none" w:sz="0" w:space="0" w:color="auto" w:frame="1"/>
        </w:rPr>
      </w:pPr>
      <w:r w:rsidRPr="008D5304">
        <w:rPr>
          <w:rFonts w:ascii="Times New Roman" w:hAnsi="Times New Roman" w:cs="Times New Roman"/>
          <w:sz w:val="24"/>
          <w:szCs w:val="24"/>
          <w:bdr w:val="none" w:sz="0" w:space="0" w:color="auto" w:frame="1"/>
        </w:rPr>
        <w:t>Taking into consideration that technology is constantly evolving, there exists a possibility that the technologies discussed in the materials used for this research are going to be replaced in the near future. This</w:t>
      </w:r>
      <w:r w:rsidR="00B23988" w:rsidRPr="008D5304">
        <w:rPr>
          <w:rFonts w:ascii="Times New Roman" w:hAnsi="Times New Roman" w:cs="Times New Roman"/>
          <w:sz w:val="24"/>
          <w:szCs w:val="24"/>
          <w:bdr w:val="none" w:sz="0" w:space="0" w:color="auto" w:frame="1"/>
        </w:rPr>
        <w:t>,</w:t>
      </w:r>
      <w:r w:rsidRPr="008D5304">
        <w:rPr>
          <w:rFonts w:ascii="Times New Roman" w:hAnsi="Times New Roman" w:cs="Times New Roman"/>
          <w:sz w:val="24"/>
          <w:szCs w:val="24"/>
          <w:bdr w:val="none" w:sz="0" w:space="0" w:color="auto" w:frame="1"/>
        </w:rPr>
        <w:t xml:space="preserve"> </w:t>
      </w:r>
      <w:r w:rsidRPr="008D5304">
        <w:rPr>
          <w:rFonts w:ascii="Times New Roman" w:hAnsi="Times New Roman" w:cs="Times New Roman"/>
          <w:noProof/>
          <w:sz w:val="24"/>
          <w:szCs w:val="24"/>
          <w:bdr w:val="none" w:sz="0" w:space="0" w:color="auto" w:frame="1"/>
        </w:rPr>
        <w:t>however</w:t>
      </w:r>
      <w:r w:rsidRPr="008D5304">
        <w:rPr>
          <w:rFonts w:ascii="Times New Roman" w:hAnsi="Times New Roman" w:cs="Times New Roman"/>
          <w:sz w:val="24"/>
          <w:szCs w:val="24"/>
          <w:bdr w:val="none" w:sz="0" w:space="0" w:color="auto" w:frame="1"/>
        </w:rPr>
        <w:t xml:space="preserve">, does not reduce the relevance of the above-said technologies. Concepts such as minimal invasion surgery and use of MANETs in remote patient monitoring activities will only be developed to become better versions of their predecessors, this does not mean a complete neglection of </w:t>
      </w:r>
      <w:r w:rsidRPr="008D5304">
        <w:rPr>
          <w:rFonts w:ascii="Times New Roman" w:hAnsi="Times New Roman" w:cs="Times New Roman"/>
          <w:noProof/>
          <w:sz w:val="24"/>
          <w:szCs w:val="24"/>
          <w:bdr w:val="none" w:sz="0" w:space="0" w:color="auto" w:frame="1"/>
        </w:rPr>
        <w:t>these</w:t>
      </w:r>
      <w:r w:rsidRPr="008D5304">
        <w:rPr>
          <w:rFonts w:ascii="Times New Roman" w:hAnsi="Times New Roman" w:cs="Times New Roman"/>
          <w:sz w:val="24"/>
          <w:szCs w:val="24"/>
          <w:bdr w:val="none" w:sz="0" w:space="0" w:color="auto" w:frame="1"/>
        </w:rPr>
        <w:t xml:space="preserve"> technologies. Therefore, the relevance of th</w:t>
      </w:r>
      <w:r w:rsidR="00130CD7" w:rsidRPr="008D5304">
        <w:rPr>
          <w:rFonts w:ascii="Times New Roman" w:hAnsi="Times New Roman" w:cs="Times New Roman"/>
          <w:sz w:val="24"/>
          <w:szCs w:val="24"/>
          <w:bdr w:val="none" w:sz="0" w:space="0" w:color="auto" w:frame="1"/>
        </w:rPr>
        <w:t>e materials in this research will be conserved even as time and new advancements in the issues mentioned in this paper are made.</w:t>
      </w:r>
    </w:p>
    <w:p w14:paraId="6084F644" w14:textId="1DD9AA45" w:rsidR="00130CD7" w:rsidRPr="008D5304" w:rsidRDefault="00130CD7" w:rsidP="008D5304">
      <w:pPr>
        <w:spacing w:line="480" w:lineRule="auto"/>
        <w:rPr>
          <w:rFonts w:ascii="Times New Roman" w:hAnsi="Times New Roman" w:cs="Times New Roman"/>
          <w:b/>
          <w:sz w:val="24"/>
          <w:szCs w:val="24"/>
          <w:bdr w:val="none" w:sz="0" w:space="0" w:color="auto" w:frame="1"/>
        </w:rPr>
      </w:pPr>
      <w:r w:rsidRPr="008D5304">
        <w:rPr>
          <w:rFonts w:ascii="Times New Roman" w:hAnsi="Times New Roman" w:cs="Times New Roman"/>
          <w:b/>
          <w:sz w:val="24"/>
          <w:szCs w:val="24"/>
          <w:bdr w:val="none" w:sz="0" w:space="0" w:color="auto" w:frame="1"/>
        </w:rPr>
        <w:t xml:space="preserve">Integration and Use of the Information in Clinical Practice </w:t>
      </w:r>
    </w:p>
    <w:p w14:paraId="00CAF707" w14:textId="6117C610" w:rsidR="001364AE" w:rsidRPr="008D5304" w:rsidRDefault="00130CD7" w:rsidP="008D5304">
      <w:pPr>
        <w:spacing w:line="480" w:lineRule="auto"/>
        <w:ind w:firstLine="708"/>
        <w:rPr>
          <w:rFonts w:ascii="Times New Roman" w:hAnsi="Times New Roman" w:cs="Times New Roman"/>
          <w:sz w:val="24"/>
          <w:szCs w:val="24"/>
          <w:bdr w:val="none" w:sz="0" w:space="0" w:color="auto" w:frame="1"/>
        </w:rPr>
      </w:pPr>
      <w:r w:rsidRPr="008D5304">
        <w:rPr>
          <w:rFonts w:ascii="Times New Roman" w:hAnsi="Times New Roman" w:cs="Times New Roman"/>
          <w:sz w:val="24"/>
          <w:szCs w:val="24"/>
          <w:bdr w:val="none" w:sz="0" w:space="0" w:color="auto" w:frame="1"/>
        </w:rPr>
        <w:lastRenderedPageBreak/>
        <w:t xml:space="preserve">The technologies mentioned in this paper have and are continuously being adopted by different States to improve the state of </w:t>
      </w:r>
      <w:r w:rsidRPr="008D5304">
        <w:rPr>
          <w:rFonts w:ascii="Times New Roman" w:hAnsi="Times New Roman" w:cs="Times New Roman"/>
          <w:noProof/>
          <w:sz w:val="24"/>
          <w:szCs w:val="24"/>
          <w:bdr w:val="none" w:sz="0" w:space="0" w:color="auto" w:frame="1"/>
        </w:rPr>
        <w:t>healthcare</w:t>
      </w:r>
      <w:r w:rsidRPr="008D5304">
        <w:rPr>
          <w:rFonts w:ascii="Times New Roman" w:hAnsi="Times New Roman" w:cs="Times New Roman"/>
          <w:sz w:val="24"/>
          <w:szCs w:val="24"/>
          <w:bdr w:val="none" w:sz="0" w:space="0" w:color="auto" w:frame="1"/>
        </w:rPr>
        <w:t xml:space="preserve"> in the given regions. For instance, the use of digital information management systems in health care has been employed in keeping patient records in most western countries. Through Electronic Medical Record (EMR), practitioners and health institutions are able to monitor a </w:t>
      </w:r>
      <w:r w:rsidR="008B2E65" w:rsidRPr="008D5304">
        <w:rPr>
          <w:rFonts w:ascii="Times New Roman" w:hAnsi="Times New Roman" w:cs="Times New Roman"/>
          <w:sz w:val="24"/>
          <w:szCs w:val="24"/>
          <w:bdr w:val="none" w:sz="0" w:space="0" w:color="auto" w:frame="1"/>
        </w:rPr>
        <w:t>patient’s</w:t>
      </w:r>
      <w:r w:rsidRPr="008D5304">
        <w:rPr>
          <w:rFonts w:ascii="Times New Roman" w:hAnsi="Times New Roman" w:cs="Times New Roman"/>
          <w:sz w:val="24"/>
          <w:szCs w:val="24"/>
          <w:bdr w:val="none" w:sz="0" w:space="0" w:color="auto" w:frame="1"/>
        </w:rPr>
        <w:t xml:space="preserve"> previous records in terms of prescriptions, </w:t>
      </w:r>
      <w:r w:rsidR="008B2E65" w:rsidRPr="008D5304">
        <w:rPr>
          <w:rFonts w:ascii="Times New Roman" w:hAnsi="Times New Roman" w:cs="Times New Roman"/>
          <w:sz w:val="24"/>
          <w:szCs w:val="24"/>
          <w:bdr w:val="none" w:sz="0" w:space="0" w:color="auto" w:frame="1"/>
        </w:rPr>
        <w:t>visits to clinics and the cause of visit</w:t>
      </w:r>
      <w:sdt>
        <w:sdtPr>
          <w:rPr>
            <w:rFonts w:ascii="Times New Roman" w:hAnsi="Times New Roman" w:cs="Times New Roman"/>
            <w:sz w:val="24"/>
            <w:szCs w:val="24"/>
            <w:bdr w:val="none" w:sz="0" w:space="0" w:color="auto" w:frame="1"/>
          </w:rPr>
          <w:id w:val="1510871314"/>
          <w:citation/>
        </w:sdtPr>
        <w:sdtContent>
          <w:r w:rsidR="008B2E65" w:rsidRPr="008D5304">
            <w:rPr>
              <w:rFonts w:ascii="Times New Roman" w:hAnsi="Times New Roman" w:cs="Times New Roman"/>
              <w:sz w:val="24"/>
              <w:szCs w:val="24"/>
              <w:bdr w:val="none" w:sz="0" w:space="0" w:color="auto" w:frame="1"/>
            </w:rPr>
            <w:fldChar w:fldCharType="begin"/>
          </w:r>
          <w:r w:rsidR="008B2E65" w:rsidRPr="008D5304">
            <w:rPr>
              <w:rFonts w:ascii="Times New Roman" w:hAnsi="Times New Roman" w:cs="Times New Roman"/>
              <w:sz w:val="24"/>
              <w:szCs w:val="24"/>
              <w:bdr w:val="none" w:sz="0" w:space="0" w:color="auto" w:frame="1"/>
            </w:rPr>
            <w:instrText xml:space="preserve"> CITATION Joh07 \l 1033 </w:instrText>
          </w:r>
          <w:r w:rsidR="008B2E65" w:rsidRPr="008D5304">
            <w:rPr>
              <w:rFonts w:ascii="Times New Roman" w:hAnsi="Times New Roman" w:cs="Times New Roman"/>
              <w:sz w:val="24"/>
              <w:szCs w:val="24"/>
              <w:bdr w:val="none" w:sz="0" w:space="0" w:color="auto" w:frame="1"/>
            </w:rPr>
            <w:fldChar w:fldCharType="separate"/>
          </w:r>
          <w:r w:rsidR="008B2E65" w:rsidRPr="008D5304">
            <w:rPr>
              <w:rFonts w:ascii="Times New Roman" w:hAnsi="Times New Roman" w:cs="Times New Roman"/>
              <w:noProof/>
              <w:sz w:val="24"/>
              <w:szCs w:val="24"/>
              <w:bdr w:val="none" w:sz="0" w:space="0" w:color="auto" w:frame="1"/>
            </w:rPr>
            <w:t xml:space="preserve"> (Ovretveit, Scott, Thomas G. Rundal, &amp; Brommels, 2007)</w:t>
          </w:r>
          <w:r w:rsidR="008B2E65" w:rsidRPr="008D5304">
            <w:rPr>
              <w:rFonts w:ascii="Times New Roman" w:hAnsi="Times New Roman" w:cs="Times New Roman"/>
              <w:sz w:val="24"/>
              <w:szCs w:val="24"/>
              <w:bdr w:val="none" w:sz="0" w:space="0" w:color="auto" w:frame="1"/>
            </w:rPr>
            <w:fldChar w:fldCharType="end"/>
          </w:r>
        </w:sdtContent>
      </w:sdt>
      <w:r w:rsidR="008B2E65" w:rsidRPr="008D5304">
        <w:rPr>
          <w:rFonts w:ascii="Times New Roman" w:hAnsi="Times New Roman" w:cs="Times New Roman"/>
          <w:sz w:val="24"/>
          <w:szCs w:val="24"/>
          <w:bdr w:val="none" w:sz="0" w:space="0" w:color="auto" w:frame="1"/>
        </w:rPr>
        <w:t>. This is crucial to eliminating errors in prescriptions and administration of treatment procedure to the patient. MANET</w:t>
      </w:r>
      <w:r w:rsidR="00B23988" w:rsidRPr="008D5304">
        <w:rPr>
          <w:rFonts w:ascii="Times New Roman" w:hAnsi="Times New Roman" w:cs="Times New Roman"/>
          <w:sz w:val="24"/>
          <w:szCs w:val="24"/>
          <w:bdr w:val="none" w:sz="0" w:space="0" w:color="auto" w:frame="1"/>
        </w:rPr>
        <w:t>s</w:t>
      </w:r>
      <w:r w:rsidR="008B2E65" w:rsidRPr="008D5304">
        <w:rPr>
          <w:rFonts w:ascii="Times New Roman" w:hAnsi="Times New Roman" w:cs="Times New Roman"/>
          <w:sz w:val="24"/>
          <w:szCs w:val="24"/>
          <w:bdr w:val="none" w:sz="0" w:space="0" w:color="auto" w:frame="1"/>
        </w:rPr>
        <w:t xml:space="preserve"> </w:t>
      </w:r>
      <w:r w:rsidR="008B2E65" w:rsidRPr="008D5304">
        <w:rPr>
          <w:rFonts w:ascii="Times New Roman" w:hAnsi="Times New Roman" w:cs="Times New Roman"/>
          <w:noProof/>
          <w:sz w:val="24"/>
          <w:szCs w:val="24"/>
          <w:bdr w:val="none" w:sz="0" w:space="0" w:color="auto" w:frame="1"/>
        </w:rPr>
        <w:t>have</w:t>
      </w:r>
      <w:r w:rsidR="008B2E65" w:rsidRPr="008D5304">
        <w:rPr>
          <w:rFonts w:ascii="Times New Roman" w:hAnsi="Times New Roman" w:cs="Times New Roman"/>
          <w:sz w:val="24"/>
          <w:szCs w:val="24"/>
          <w:bdr w:val="none" w:sz="0" w:space="0" w:color="auto" w:frame="1"/>
        </w:rPr>
        <w:t xml:space="preserve"> been increasingly employed in home-care based plans that involve regular monitoring of a patient’s condition.</w:t>
      </w:r>
    </w:p>
    <w:p w14:paraId="0833BD05" w14:textId="6712A60D" w:rsidR="008B2E65" w:rsidRDefault="008B2E65" w:rsidP="008D5304">
      <w:pPr>
        <w:spacing w:line="480" w:lineRule="auto"/>
        <w:ind w:firstLine="708"/>
        <w:rPr>
          <w:rFonts w:ascii="Times New Roman" w:hAnsi="Times New Roman" w:cs="Times New Roman"/>
          <w:sz w:val="24"/>
          <w:szCs w:val="24"/>
          <w:bdr w:val="none" w:sz="0" w:space="0" w:color="auto" w:frame="1"/>
        </w:rPr>
      </w:pPr>
      <w:r w:rsidRPr="008D5304">
        <w:rPr>
          <w:rFonts w:ascii="Times New Roman" w:hAnsi="Times New Roman" w:cs="Times New Roman"/>
          <w:sz w:val="24"/>
          <w:szCs w:val="24"/>
          <w:bdr w:val="none" w:sz="0" w:space="0" w:color="auto" w:frame="1"/>
        </w:rPr>
        <w:t xml:space="preserve">The information from this paper is used in a clinical setting evaluate the different benefits that can be derived from incorporating a specific technology in the provision of </w:t>
      </w:r>
      <w:r w:rsidRPr="008D5304">
        <w:rPr>
          <w:rFonts w:ascii="Times New Roman" w:hAnsi="Times New Roman" w:cs="Times New Roman"/>
          <w:noProof/>
          <w:sz w:val="24"/>
          <w:szCs w:val="24"/>
          <w:bdr w:val="none" w:sz="0" w:space="0" w:color="auto" w:frame="1"/>
        </w:rPr>
        <w:t>healthcare</w:t>
      </w:r>
      <w:r w:rsidRPr="008D5304">
        <w:rPr>
          <w:rFonts w:ascii="Times New Roman" w:hAnsi="Times New Roman" w:cs="Times New Roman"/>
          <w:sz w:val="24"/>
          <w:szCs w:val="24"/>
          <w:bdr w:val="none" w:sz="0" w:space="0" w:color="auto" w:frame="1"/>
        </w:rPr>
        <w:t xml:space="preserve"> services. Through this, </w:t>
      </w:r>
      <w:r w:rsidRPr="008D5304">
        <w:rPr>
          <w:rFonts w:ascii="Times New Roman" w:hAnsi="Times New Roman" w:cs="Times New Roman"/>
          <w:noProof/>
          <w:sz w:val="24"/>
          <w:szCs w:val="24"/>
          <w:bdr w:val="none" w:sz="0" w:space="0" w:color="auto" w:frame="1"/>
        </w:rPr>
        <w:t>healthcare</w:t>
      </w:r>
      <w:r w:rsidRPr="008D5304">
        <w:rPr>
          <w:rFonts w:ascii="Times New Roman" w:hAnsi="Times New Roman" w:cs="Times New Roman"/>
          <w:sz w:val="24"/>
          <w:szCs w:val="24"/>
          <w:bdr w:val="none" w:sz="0" w:space="0" w:color="auto" w:frame="1"/>
        </w:rPr>
        <w:t xml:space="preserve"> managers are able to realize the importance of persuading the government to increase funding to the selected technology in order to realize the identified benefits from the evaluation.</w:t>
      </w:r>
    </w:p>
    <w:p w14:paraId="6D007B3F" w14:textId="46852243" w:rsidR="008D5304" w:rsidRPr="008D5304" w:rsidRDefault="008D5304" w:rsidP="008D5304">
      <w:pPr>
        <w:spacing w:line="480" w:lineRule="auto"/>
        <w:rPr>
          <w:rFonts w:ascii="Times New Roman" w:hAnsi="Times New Roman" w:cs="Times New Roman"/>
          <w:b/>
          <w:sz w:val="24"/>
          <w:szCs w:val="24"/>
          <w:bdr w:val="none" w:sz="0" w:space="0" w:color="auto" w:frame="1"/>
        </w:rPr>
      </w:pPr>
      <w:r>
        <w:rPr>
          <w:rFonts w:ascii="Times New Roman" w:hAnsi="Times New Roman" w:cs="Times New Roman"/>
          <w:b/>
          <w:sz w:val="24"/>
          <w:szCs w:val="24"/>
          <w:bdr w:val="none" w:sz="0" w:space="0" w:color="auto" w:frame="1"/>
        </w:rPr>
        <w:t>Conclusion</w:t>
      </w:r>
    </w:p>
    <w:p w14:paraId="5160E1D3" w14:textId="16BC6AE3" w:rsidR="008B2E65" w:rsidRPr="008D5304" w:rsidRDefault="008B2E65" w:rsidP="008D5304">
      <w:pPr>
        <w:spacing w:line="480" w:lineRule="auto"/>
        <w:rPr>
          <w:rFonts w:ascii="Times New Roman" w:hAnsi="Times New Roman" w:cs="Times New Roman"/>
          <w:sz w:val="24"/>
          <w:szCs w:val="24"/>
          <w:bdr w:val="none" w:sz="0" w:space="0" w:color="auto" w:frame="1"/>
        </w:rPr>
      </w:pPr>
      <w:r w:rsidRPr="008D5304">
        <w:rPr>
          <w:rFonts w:ascii="Times New Roman" w:hAnsi="Times New Roman" w:cs="Times New Roman"/>
          <w:sz w:val="24"/>
          <w:szCs w:val="24"/>
          <w:bdr w:val="none" w:sz="0" w:space="0" w:color="auto" w:frame="1"/>
        </w:rPr>
        <w:tab/>
      </w:r>
      <w:r w:rsidR="008D5304">
        <w:rPr>
          <w:rFonts w:ascii="Times New Roman" w:hAnsi="Times New Roman" w:cs="Times New Roman"/>
          <w:sz w:val="24"/>
          <w:szCs w:val="24"/>
          <w:bdr w:val="none" w:sz="0" w:space="0" w:color="auto" w:frame="1"/>
        </w:rPr>
        <w:t>Given the impact scale on how technological advancements affect the quality of healthcare, then there is an absolute need to develop methods that allow medical practitioners to demonstrate the need to be provided with more funds. This will play a significant role in developing further on the level of incorporat</w:t>
      </w:r>
      <w:r w:rsidR="00B800F6">
        <w:rPr>
          <w:rFonts w:ascii="Times New Roman" w:hAnsi="Times New Roman" w:cs="Times New Roman"/>
          <w:sz w:val="24"/>
          <w:szCs w:val="24"/>
          <w:bdr w:val="none" w:sz="0" w:space="0" w:color="auto" w:frame="1"/>
        </w:rPr>
        <w:t>ion of</w:t>
      </w:r>
      <w:bookmarkStart w:id="0" w:name="_GoBack"/>
      <w:bookmarkEnd w:id="0"/>
      <w:r w:rsidR="008D5304">
        <w:rPr>
          <w:rFonts w:ascii="Times New Roman" w:hAnsi="Times New Roman" w:cs="Times New Roman"/>
          <w:sz w:val="24"/>
          <w:szCs w:val="24"/>
          <w:bdr w:val="none" w:sz="0" w:space="0" w:color="auto" w:frame="1"/>
        </w:rPr>
        <w:t xml:space="preserve"> technology in healthcare services. This will lead to a direct improvement to the quality of service provided in health institutions.</w:t>
      </w:r>
    </w:p>
    <w:p w14:paraId="6545B8DF" w14:textId="3ED23102" w:rsidR="00A021D6" w:rsidRPr="008D5304" w:rsidRDefault="00A021D6" w:rsidP="008D5304">
      <w:pPr>
        <w:spacing w:line="480" w:lineRule="auto"/>
        <w:rPr>
          <w:rFonts w:ascii="Times New Roman" w:hAnsi="Times New Roman" w:cs="Times New Roman"/>
          <w:sz w:val="24"/>
          <w:szCs w:val="24"/>
          <w:bdr w:val="none" w:sz="0" w:space="0" w:color="auto" w:frame="1"/>
        </w:rPr>
      </w:pPr>
    </w:p>
    <w:p w14:paraId="20AEE615" w14:textId="70BD6AA0" w:rsidR="00A021D6" w:rsidRPr="008D5304" w:rsidRDefault="00A021D6" w:rsidP="008D5304">
      <w:pPr>
        <w:spacing w:line="480" w:lineRule="auto"/>
        <w:rPr>
          <w:rFonts w:ascii="Times New Roman" w:hAnsi="Times New Roman" w:cs="Times New Roman"/>
          <w:sz w:val="24"/>
          <w:szCs w:val="24"/>
          <w:bdr w:val="none" w:sz="0" w:space="0" w:color="auto" w:frame="1"/>
        </w:rPr>
      </w:pPr>
    </w:p>
    <w:p w14:paraId="72AF296C" w14:textId="01EC735F" w:rsidR="008B2E65" w:rsidRPr="008D5304" w:rsidRDefault="008B2E65" w:rsidP="008D5304">
      <w:pPr>
        <w:spacing w:line="480" w:lineRule="auto"/>
        <w:rPr>
          <w:rFonts w:ascii="Times New Roman" w:hAnsi="Times New Roman" w:cs="Times New Roman"/>
          <w:sz w:val="24"/>
          <w:szCs w:val="24"/>
          <w:bdr w:val="none" w:sz="0" w:space="0" w:color="auto" w:frame="1"/>
        </w:rPr>
      </w:pPr>
    </w:p>
    <w:sdt>
      <w:sdtPr>
        <w:rPr>
          <w:rFonts w:ascii="Times New Roman" w:hAnsi="Times New Roman" w:cs="Times New Roman"/>
          <w:color w:val="auto"/>
          <w:sz w:val="24"/>
          <w:szCs w:val="24"/>
        </w:rPr>
        <w:id w:val="166994766"/>
        <w:docPartObj>
          <w:docPartGallery w:val="Bibliographies"/>
          <w:docPartUnique/>
        </w:docPartObj>
      </w:sdtPr>
      <w:sdtEndPr>
        <w:rPr>
          <w:rFonts w:eastAsiaTheme="minorHAnsi"/>
        </w:rPr>
      </w:sdtEndPr>
      <w:sdtContent>
        <w:p w14:paraId="0686A3D0" w14:textId="712A75E9" w:rsidR="00A021D6" w:rsidRPr="008D5304" w:rsidRDefault="00A021D6" w:rsidP="008D5304">
          <w:pPr>
            <w:pStyle w:val="Heading1"/>
            <w:spacing w:line="480" w:lineRule="auto"/>
            <w:rPr>
              <w:rFonts w:ascii="Times New Roman" w:hAnsi="Times New Roman" w:cs="Times New Roman"/>
              <w:color w:val="auto"/>
              <w:sz w:val="24"/>
              <w:szCs w:val="24"/>
            </w:rPr>
          </w:pPr>
          <w:r w:rsidRPr="008D5304">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14:paraId="6CDA63A3" w14:textId="77777777" w:rsidR="00A021D6" w:rsidRPr="008D5304" w:rsidRDefault="00A021D6" w:rsidP="008D5304">
              <w:pPr>
                <w:pStyle w:val="Bibliography"/>
                <w:spacing w:line="480" w:lineRule="auto"/>
                <w:ind w:left="720" w:hanging="720"/>
                <w:rPr>
                  <w:rFonts w:ascii="Times New Roman" w:hAnsi="Times New Roman" w:cs="Times New Roman"/>
                  <w:noProof/>
                  <w:sz w:val="24"/>
                  <w:szCs w:val="24"/>
                </w:rPr>
              </w:pPr>
              <w:r w:rsidRPr="008D5304">
                <w:rPr>
                  <w:rFonts w:ascii="Times New Roman" w:hAnsi="Times New Roman" w:cs="Times New Roman"/>
                  <w:sz w:val="24"/>
                  <w:szCs w:val="24"/>
                </w:rPr>
                <w:fldChar w:fldCharType="begin"/>
              </w:r>
              <w:r w:rsidRPr="008D5304">
                <w:rPr>
                  <w:rFonts w:ascii="Times New Roman" w:hAnsi="Times New Roman" w:cs="Times New Roman"/>
                  <w:sz w:val="24"/>
                  <w:szCs w:val="24"/>
                </w:rPr>
                <w:instrText xml:space="preserve"> BIBLIOGRAPHY </w:instrText>
              </w:r>
              <w:r w:rsidRPr="008D5304">
                <w:rPr>
                  <w:rFonts w:ascii="Times New Roman" w:hAnsi="Times New Roman" w:cs="Times New Roman"/>
                  <w:sz w:val="24"/>
                  <w:szCs w:val="24"/>
                </w:rPr>
                <w:fldChar w:fldCharType="separate"/>
              </w:r>
              <w:r w:rsidRPr="008D5304">
                <w:rPr>
                  <w:rFonts w:ascii="Times New Roman" w:hAnsi="Times New Roman" w:cs="Times New Roman"/>
                  <w:noProof/>
                  <w:sz w:val="24"/>
                  <w:szCs w:val="24"/>
                </w:rPr>
                <w:t xml:space="preserve">A.H.R.Q. (2014, October). </w:t>
              </w:r>
              <w:r w:rsidRPr="008D5304">
                <w:rPr>
                  <w:rFonts w:ascii="Times New Roman" w:hAnsi="Times New Roman" w:cs="Times New Roman"/>
                  <w:i/>
                  <w:iCs/>
                  <w:noProof/>
                  <w:sz w:val="24"/>
                  <w:szCs w:val="24"/>
                </w:rPr>
                <w:t>Section 2: Engaging Stakeholders in a Care Management Program</w:t>
              </w:r>
              <w:r w:rsidRPr="008D5304">
                <w:rPr>
                  <w:rFonts w:ascii="Times New Roman" w:hAnsi="Times New Roman" w:cs="Times New Roman"/>
                  <w:noProof/>
                  <w:sz w:val="24"/>
                  <w:szCs w:val="24"/>
                </w:rPr>
                <w:t>. Retrieved from Agency for Healthcare Research and Quality: https://www.ahrq.gov/professionals/systems/long-term-care/resources/hcbs/medicaidmgmt/medicaidmgmt2.html</w:t>
              </w:r>
            </w:p>
            <w:p w14:paraId="112D4ACB" w14:textId="3F469CCA" w:rsidR="00A021D6" w:rsidRPr="008D5304" w:rsidRDefault="00A021D6" w:rsidP="008D5304">
              <w:pPr>
                <w:pStyle w:val="Bibliography"/>
                <w:spacing w:line="480" w:lineRule="auto"/>
                <w:ind w:left="720" w:hanging="720"/>
                <w:rPr>
                  <w:rFonts w:ascii="Times New Roman" w:hAnsi="Times New Roman" w:cs="Times New Roman"/>
                  <w:noProof/>
                  <w:sz w:val="24"/>
                  <w:szCs w:val="24"/>
                </w:rPr>
              </w:pPr>
              <w:r w:rsidRPr="008D5304">
                <w:rPr>
                  <w:rFonts w:ascii="Times New Roman" w:hAnsi="Times New Roman" w:cs="Times New Roman"/>
                  <w:noProof/>
                  <w:sz w:val="24"/>
                  <w:szCs w:val="24"/>
                </w:rPr>
                <w:t xml:space="preserve">Al-Qaisi, M. T. (2014). </w:t>
              </w:r>
              <w:r w:rsidRPr="008D5304">
                <w:rPr>
                  <w:rFonts w:ascii="Times New Roman" w:hAnsi="Times New Roman" w:cs="Times New Roman"/>
                  <w:i/>
                  <w:iCs/>
                  <w:noProof/>
                  <w:sz w:val="24"/>
                  <w:szCs w:val="24"/>
                </w:rPr>
                <w:t>MOBILE AD-HOC NETWORKS FOR E-HEALTH CARE DECISION SUPPORT SYSTEM.</w:t>
              </w:r>
              <w:r w:rsidRPr="008D5304">
                <w:rPr>
                  <w:rFonts w:ascii="Times New Roman" w:hAnsi="Times New Roman" w:cs="Times New Roman"/>
                  <w:noProof/>
                  <w:sz w:val="24"/>
                  <w:szCs w:val="24"/>
                </w:rPr>
                <w:t xml:space="preserve"> Cankaya: THE GRADUATE SCHOOL OF NATURAL AND APPLIED SCIENCES OF ÇANKAYA UNIVERSITY.</w:t>
              </w:r>
            </w:p>
            <w:p w14:paraId="119B1ADA" w14:textId="77777777" w:rsidR="00A021D6" w:rsidRPr="008D5304" w:rsidRDefault="00A021D6" w:rsidP="008D5304">
              <w:pPr>
                <w:pStyle w:val="Bibliography"/>
                <w:spacing w:line="480" w:lineRule="auto"/>
                <w:ind w:left="720" w:hanging="720"/>
                <w:rPr>
                  <w:rFonts w:ascii="Times New Roman" w:hAnsi="Times New Roman" w:cs="Times New Roman"/>
                  <w:noProof/>
                  <w:sz w:val="24"/>
                  <w:szCs w:val="24"/>
                </w:rPr>
              </w:pPr>
              <w:r w:rsidRPr="008D5304">
                <w:rPr>
                  <w:rFonts w:ascii="Times New Roman" w:hAnsi="Times New Roman" w:cs="Times New Roman"/>
                  <w:noProof/>
                  <w:sz w:val="24"/>
                  <w:szCs w:val="24"/>
                </w:rPr>
                <w:t xml:space="preserve">Kaur, R., Singla, R., Kaur, B., &amp; Singh, S. (2017). MANETs: Overview, Tools, Security and Applications in Health Care. </w:t>
              </w:r>
              <w:r w:rsidRPr="008D5304">
                <w:rPr>
                  <w:rFonts w:ascii="Times New Roman" w:hAnsi="Times New Roman" w:cs="Times New Roman"/>
                  <w:i/>
                  <w:iCs/>
                  <w:noProof/>
                  <w:sz w:val="24"/>
                  <w:szCs w:val="24"/>
                </w:rPr>
                <w:t>Australian Journal of Basic and Applied Sciences, 11</w:t>
              </w:r>
              <w:r w:rsidRPr="008D5304">
                <w:rPr>
                  <w:rFonts w:ascii="Times New Roman" w:hAnsi="Times New Roman" w:cs="Times New Roman"/>
                  <w:noProof/>
                  <w:sz w:val="24"/>
                  <w:szCs w:val="24"/>
                </w:rPr>
                <w:t>(8), 1-6.</w:t>
              </w:r>
            </w:p>
            <w:p w14:paraId="0661CD27" w14:textId="77777777" w:rsidR="00A021D6" w:rsidRPr="008D5304" w:rsidRDefault="00A021D6" w:rsidP="008D5304">
              <w:pPr>
                <w:pStyle w:val="Bibliography"/>
                <w:spacing w:line="480" w:lineRule="auto"/>
                <w:ind w:left="720" w:hanging="720"/>
                <w:rPr>
                  <w:rFonts w:ascii="Times New Roman" w:hAnsi="Times New Roman" w:cs="Times New Roman"/>
                  <w:noProof/>
                  <w:sz w:val="24"/>
                  <w:szCs w:val="24"/>
                </w:rPr>
              </w:pPr>
              <w:r w:rsidRPr="008D5304">
                <w:rPr>
                  <w:rFonts w:ascii="Times New Roman" w:hAnsi="Times New Roman" w:cs="Times New Roman"/>
                  <w:noProof/>
                  <w:sz w:val="24"/>
                  <w:szCs w:val="24"/>
                </w:rPr>
                <w:t xml:space="preserve">Kavic, M. S. (2000, Dec). Robotics, Technology, and the Future of Surgery. </w:t>
              </w:r>
              <w:r w:rsidRPr="008D5304">
                <w:rPr>
                  <w:rFonts w:ascii="Times New Roman" w:hAnsi="Times New Roman" w:cs="Times New Roman"/>
                  <w:i/>
                  <w:iCs/>
                  <w:noProof/>
                  <w:sz w:val="24"/>
                  <w:szCs w:val="24"/>
                </w:rPr>
                <w:t>Journal of the Society of Laparoendoscopic Surgeons</w:t>
              </w:r>
              <w:r w:rsidRPr="008D5304">
                <w:rPr>
                  <w:rFonts w:ascii="Times New Roman" w:hAnsi="Times New Roman" w:cs="Times New Roman"/>
                  <w:noProof/>
                  <w:sz w:val="24"/>
                  <w:szCs w:val="24"/>
                </w:rPr>
                <w:t>, 277-279.</w:t>
              </w:r>
            </w:p>
            <w:p w14:paraId="71080E3B" w14:textId="77777777" w:rsidR="00A021D6" w:rsidRPr="008D5304" w:rsidRDefault="00A021D6" w:rsidP="008D5304">
              <w:pPr>
                <w:pStyle w:val="Bibliography"/>
                <w:spacing w:line="480" w:lineRule="auto"/>
                <w:ind w:left="720" w:hanging="720"/>
                <w:rPr>
                  <w:rFonts w:ascii="Times New Roman" w:hAnsi="Times New Roman" w:cs="Times New Roman"/>
                  <w:noProof/>
                  <w:sz w:val="24"/>
                  <w:szCs w:val="24"/>
                </w:rPr>
              </w:pPr>
              <w:r w:rsidRPr="008D5304">
                <w:rPr>
                  <w:rFonts w:ascii="Times New Roman" w:hAnsi="Times New Roman" w:cs="Times New Roman"/>
                  <w:noProof/>
                  <w:sz w:val="24"/>
                  <w:szCs w:val="24"/>
                </w:rPr>
                <w:t xml:space="preserve">Kumar, S., Soni, A., &amp; Kumar, R. (2015, June). Remote Patient Monitoring and MANET: Applications and Challenges. </w:t>
              </w:r>
              <w:r w:rsidRPr="008D5304">
                <w:rPr>
                  <w:rFonts w:ascii="Times New Roman" w:hAnsi="Times New Roman" w:cs="Times New Roman"/>
                  <w:i/>
                  <w:iCs/>
                  <w:noProof/>
                  <w:sz w:val="24"/>
                  <w:szCs w:val="24"/>
                </w:rPr>
                <w:t>International Journal on Recent and Innovation Trends in Computing and Communication, 3</w:t>
              </w:r>
              <w:r w:rsidRPr="008D5304">
                <w:rPr>
                  <w:rFonts w:ascii="Times New Roman" w:hAnsi="Times New Roman" w:cs="Times New Roman"/>
                  <w:noProof/>
                  <w:sz w:val="24"/>
                  <w:szCs w:val="24"/>
                </w:rPr>
                <w:t>(6). Retrieved from http://www.ijritcc.org</w:t>
              </w:r>
            </w:p>
            <w:p w14:paraId="5D16EF0F" w14:textId="77777777" w:rsidR="00A021D6" w:rsidRPr="008D5304" w:rsidRDefault="00A021D6" w:rsidP="008D5304">
              <w:pPr>
                <w:pStyle w:val="Bibliography"/>
                <w:spacing w:line="480" w:lineRule="auto"/>
                <w:ind w:left="720" w:hanging="720"/>
                <w:rPr>
                  <w:rFonts w:ascii="Times New Roman" w:hAnsi="Times New Roman" w:cs="Times New Roman"/>
                  <w:noProof/>
                  <w:sz w:val="24"/>
                  <w:szCs w:val="24"/>
                </w:rPr>
              </w:pPr>
              <w:r w:rsidRPr="008D5304">
                <w:rPr>
                  <w:rFonts w:ascii="Times New Roman" w:hAnsi="Times New Roman" w:cs="Times New Roman"/>
                  <w:noProof/>
                  <w:sz w:val="24"/>
                  <w:szCs w:val="24"/>
                </w:rPr>
                <w:t xml:space="preserve">Morilla, M. D., Sans, M., Casara, A., &amp; Gimenez, N. (2017). Implementing technology in healthcare: insights from physicians. </w:t>
              </w:r>
              <w:r w:rsidRPr="008D5304">
                <w:rPr>
                  <w:rFonts w:ascii="Times New Roman" w:hAnsi="Times New Roman" w:cs="Times New Roman"/>
                  <w:i/>
                  <w:iCs/>
                  <w:noProof/>
                  <w:sz w:val="24"/>
                  <w:szCs w:val="24"/>
                </w:rPr>
                <w:t>BMC Medical Informatics and Decision Making, 17</w:t>
              </w:r>
              <w:r w:rsidRPr="008D5304">
                <w:rPr>
                  <w:rFonts w:ascii="Times New Roman" w:hAnsi="Times New Roman" w:cs="Times New Roman"/>
                  <w:noProof/>
                  <w:sz w:val="24"/>
                  <w:szCs w:val="24"/>
                </w:rPr>
                <w:t>, 92. doi:https://doi.org/10.1186/s12911-017-0489-2</w:t>
              </w:r>
            </w:p>
            <w:p w14:paraId="53DDF594" w14:textId="77777777" w:rsidR="00A021D6" w:rsidRPr="008D5304" w:rsidRDefault="00A021D6" w:rsidP="008D5304">
              <w:pPr>
                <w:pStyle w:val="Bibliography"/>
                <w:spacing w:line="480" w:lineRule="auto"/>
                <w:ind w:left="720" w:hanging="720"/>
                <w:rPr>
                  <w:rFonts w:ascii="Times New Roman" w:hAnsi="Times New Roman" w:cs="Times New Roman"/>
                  <w:noProof/>
                  <w:sz w:val="24"/>
                  <w:szCs w:val="24"/>
                </w:rPr>
              </w:pPr>
              <w:r w:rsidRPr="008D5304">
                <w:rPr>
                  <w:rFonts w:ascii="Times New Roman" w:hAnsi="Times New Roman" w:cs="Times New Roman"/>
                  <w:noProof/>
                  <w:sz w:val="24"/>
                  <w:szCs w:val="24"/>
                </w:rPr>
                <w:t xml:space="preserve">Ovretveit, J., Scott, T., Thomas G. Rundal, S. M., &amp; Brommels, M. (2007). Improving quality through effective implementation of information technology in healthcare. </w:t>
              </w:r>
              <w:r w:rsidRPr="008D5304">
                <w:rPr>
                  <w:rFonts w:ascii="Times New Roman" w:hAnsi="Times New Roman" w:cs="Times New Roman"/>
                  <w:i/>
                  <w:iCs/>
                  <w:noProof/>
                  <w:sz w:val="24"/>
                  <w:szCs w:val="24"/>
                </w:rPr>
                <w:t>International Journal for Quality Health Care</w:t>
              </w:r>
              <w:r w:rsidRPr="008D5304">
                <w:rPr>
                  <w:rFonts w:ascii="Times New Roman" w:hAnsi="Times New Roman" w:cs="Times New Roman"/>
                  <w:noProof/>
                  <w:sz w:val="24"/>
                  <w:szCs w:val="24"/>
                </w:rPr>
                <w:t>, 259-266.</w:t>
              </w:r>
            </w:p>
            <w:p w14:paraId="05231486" w14:textId="77777777" w:rsidR="00A021D6" w:rsidRPr="008D5304" w:rsidRDefault="00A021D6" w:rsidP="008D5304">
              <w:pPr>
                <w:pStyle w:val="Bibliography"/>
                <w:spacing w:line="480" w:lineRule="auto"/>
                <w:ind w:left="720" w:hanging="720"/>
                <w:rPr>
                  <w:rFonts w:ascii="Times New Roman" w:hAnsi="Times New Roman" w:cs="Times New Roman"/>
                  <w:noProof/>
                  <w:sz w:val="24"/>
                  <w:szCs w:val="24"/>
                </w:rPr>
              </w:pPr>
              <w:r w:rsidRPr="008D5304">
                <w:rPr>
                  <w:rFonts w:ascii="Times New Roman" w:hAnsi="Times New Roman" w:cs="Times New Roman"/>
                  <w:noProof/>
                  <w:sz w:val="24"/>
                  <w:szCs w:val="24"/>
                </w:rPr>
                <w:lastRenderedPageBreak/>
                <w:t xml:space="preserve">Satava, R. M. (2008, Dec 31). Advanced Technologies and the Future of Medicine and Surgery. </w:t>
              </w:r>
              <w:r w:rsidRPr="008D5304">
                <w:rPr>
                  <w:rFonts w:ascii="Times New Roman" w:hAnsi="Times New Roman" w:cs="Times New Roman"/>
                  <w:i/>
                  <w:iCs/>
                  <w:noProof/>
                  <w:sz w:val="24"/>
                  <w:szCs w:val="24"/>
                </w:rPr>
                <w:t>Yonsei Medical Journal, 49</w:t>
              </w:r>
              <w:r w:rsidRPr="008D5304">
                <w:rPr>
                  <w:rFonts w:ascii="Times New Roman" w:hAnsi="Times New Roman" w:cs="Times New Roman"/>
                  <w:noProof/>
                  <w:sz w:val="24"/>
                  <w:szCs w:val="24"/>
                </w:rPr>
                <w:t>(6), 873-878. doi:10.3349/ymj.2008.49.6.873</w:t>
              </w:r>
            </w:p>
            <w:p w14:paraId="2DD6FF6B" w14:textId="77777777" w:rsidR="00A021D6" w:rsidRPr="008D5304" w:rsidRDefault="00A021D6" w:rsidP="008D5304">
              <w:pPr>
                <w:pStyle w:val="Bibliography"/>
                <w:spacing w:line="480" w:lineRule="auto"/>
                <w:ind w:left="720" w:hanging="720"/>
                <w:rPr>
                  <w:rFonts w:ascii="Times New Roman" w:hAnsi="Times New Roman" w:cs="Times New Roman"/>
                  <w:noProof/>
                  <w:sz w:val="24"/>
                  <w:szCs w:val="24"/>
                </w:rPr>
              </w:pPr>
              <w:r w:rsidRPr="008D5304">
                <w:rPr>
                  <w:rFonts w:ascii="Times New Roman" w:hAnsi="Times New Roman" w:cs="Times New Roman"/>
                  <w:noProof/>
                  <w:sz w:val="24"/>
                  <w:szCs w:val="24"/>
                </w:rPr>
                <w:t xml:space="preserve">Vegesna, A., Tran, M., Angelaccio, M., &amp; Arcona, S. (2017, January 1). Remote Patient Monitoring via Non-Invasive Digital Technologies: A Systematic Review. </w:t>
              </w:r>
              <w:r w:rsidRPr="008D5304">
                <w:rPr>
                  <w:rFonts w:ascii="Times New Roman" w:hAnsi="Times New Roman" w:cs="Times New Roman"/>
                  <w:i/>
                  <w:iCs/>
                  <w:noProof/>
                  <w:sz w:val="24"/>
                  <w:szCs w:val="24"/>
                </w:rPr>
                <w:t>Telemedicine Journal and E-Health, 23</w:t>
              </w:r>
              <w:r w:rsidRPr="008D5304">
                <w:rPr>
                  <w:rFonts w:ascii="Times New Roman" w:hAnsi="Times New Roman" w:cs="Times New Roman"/>
                  <w:noProof/>
                  <w:sz w:val="24"/>
                  <w:szCs w:val="24"/>
                </w:rPr>
                <w:t>(1), 3-17. doi:10.1089/tmj.2016.0051</w:t>
              </w:r>
            </w:p>
            <w:p w14:paraId="24656AF0" w14:textId="54B6FDC4" w:rsidR="00E76ACF" w:rsidRPr="008D5304" w:rsidRDefault="00A021D6" w:rsidP="008D5304">
              <w:pPr>
                <w:spacing w:line="480" w:lineRule="auto"/>
                <w:rPr>
                  <w:rFonts w:ascii="Times New Roman" w:hAnsi="Times New Roman" w:cs="Times New Roman"/>
                  <w:sz w:val="24"/>
                  <w:szCs w:val="24"/>
                </w:rPr>
              </w:pPr>
              <w:r w:rsidRPr="008D5304">
                <w:rPr>
                  <w:rFonts w:ascii="Times New Roman" w:hAnsi="Times New Roman" w:cs="Times New Roman"/>
                  <w:b/>
                  <w:bCs/>
                  <w:noProof/>
                  <w:sz w:val="24"/>
                  <w:szCs w:val="24"/>
                </w:rPr>
                <w:fldChar w:fldCharType="end"/>
              </w:r>
            </w:p>
          </w:sdtContent>
        </w:sdt>
      </w:sdtContent>
    </w:sdt>
    <w:sectPr w:rsidR="00E76ACF" w:rsidRPr="008D5304" w:rsidSect="00AD7FC2">
      <w:headerReference w:type="default" r:id="rId8"/>
      <w:headerReference w:type="first" r:id="rId9"/>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51DEF" w14:textId="77777777" w:rsidR="00C37302" w:rsidRDefault="00C37302" w:rsidP="000D18AB">
      <w:pPr>
        <w:spacing w:after="0" w:line="240" w:lineRule="auto"/>
      </w:pPr>
      <w:r>
        <w:separator/>
      </w:r>
    </w:p>
  </w:endnote>
  <w:endnote w:type="continuationSeparator" w:id="0">
    <w:p w14:paraId="79528C04" w14:textId="77777777" w:rsidR="00C37302" w:rsidRDefault="00C37302"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67D4FB" w14:textId="77777777" w:rsidR="00C37302" w:rsidRDefault="00C37302" w:rsidP="000D18AB">
      <w:pPr>
        <w:spacing w:after="0" w:line="240" w:lineRule="auto"/>
      </w:pPr>
      <w:r>
        <w:separator/>
      </w:r>
    </w:p>
  </w:footnote>
  <w:footnote w:type="continuationSeparator" w:id="0">
    <w:p w14:paraId="267A28DA" w14:textId="77777777" w:rsidR="00C37302" w:rsidRDefault="00C37302" w:rsidP="000D1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3F51B6" w14:textId="77777777" w:rsidR="008856AF" w:rsidRDefault="008856AF" w:rsidP="008856AF">
    <w:pPr>
      <w:pStyle w:val="Header"/>
      <w:jc w:val="right"/>
    </w:pPr>
    <w:r>
      <w:t xml:space="preserve"> </w:t>
    </w:r>
  </w:p>
  <w:p w14:paraId="722E804A" w14:textId="5D42DF23" w:rsidR="000D18AB" w:rsidRPr="008856AF" w:rsidRDefault="00E76ACF" w:rsidP="008856AF">
    <w:pPr>
      <w:pStyle w:val="Header"/>
      <w:rPr>
        <w:rFonts w:ascii="Times New Roman" w:hAnsi="Times New Roman" w:cs="Times New Roman"/>
        <w:sz w:val="24"/>
        <w:szCs w:val="24"/>
      </w:rPr>
    </w:pPr>
    <w:r>
      <w:rPr>
        <w:rFonts w:ascii="Times New Roman" w:hAnsi="Times New Roman" w:cs="Times New Roman"/>
        <w:sz w:val="24"/>
        <w:szCs w:val="24"/>
      </w:rPr>
      <w:t>TECHNOLOGY IN HEALTH CARE</w:t>
    </w:r>
    <w:r>
      <w:rPr>
        <w:rFonts w:ascii="Times New Roman" w:hAnsi="Times New Roman" w:cs="Times New Roman"/>
        <w:sz w:val="24"/>
        <w:szCs w:val="24"/>
      </w:rPr>
      <w:tab/>
    </w:r>
    <w:r w:rsidR="008856AF">
      <w:rPr>
        <w:rFonts w:ascii="Times New Roman" w:hAnsi="Times New Roman" w:cs="Times New Roman"/>
        <w:sz w:val="24"/>
        <w:szCs w:val="24"/>
      </w:rPr>
      <w:tab/>
    </w:r>
    <w:r w:rsidR="008856AF" w:rsidRPr="008856AF">
      <w:rPr>
        <w:rFonts w:ascii="Times New Roman" w:hAnsi="Times New Roman" w:cs="Times New Roman"/>
        <w:sz w:val="24"/>
        <w:szCs w:val="24"/>
      </w:rPr>
      <w:t xml:space="preserve"> </w:t>
    </w:r>
    <w:sdt>
      <w:sdtPr>
        <w:rPr>
          <w:rFonts w:ascii="Times New Roman" w:hAnsi="Times New Roman" w:cs="Times New Roman"/>
          <w:sz w:val="24"/>
          <w:szCs w:val="24"/>
        </w:rPr>
        <w:id w:val="1380742585"/>
        <w:docPartObj>
          <w:docPartGallery w:val="Page Numbers (Top of Page)"/>
          <w:docPartUnique/>
        </w:docPartObj>
      </w:sdtPr>
      <w:sdtEndPr>
        <w:rPr>
          <w:noProof/>
        </w:rPr>
      </w:sdtEndPr>
      <w:sdtContent>
        <w:r w:rsidR="00952A2D" w:rsidRPr="008856AF">
          <w:rPr>
            <w:rFonts w:ascii="Times New Roman" w:hAnsi="Times New Roman" w:cs="Times New Roman"/>
            <w:sz w:val="24"/>
            <w:szCs w:val="24"/>
          </w:rPr>
          <w:fldChar w:fldCharType="begin"/>
        </w:r>
        <w:r w:rsidR="00952A2D" w:rsidRPr="008856AF">
          <w:rPr>
            <w:rFonts w:ascii="Times New Roman" w:hAnsi="Times New Roman" w:cs="Times New Roman"/>
            <w:sz w:val="24"/>
            <w:szCs w:val="24"/>
          </w:rPr>
          <w:instrText xml:space="preserve"> PAGE   \* MERGEFORMAT </w:instrText>
        </w:r>
        <w:r w:rsidR="00952A2D" w:rsidRPr="008856AF">
          <w:rPr>
            <w:rFonts w:ascii="Times New Roman" w:hAnsi="Times New Roman" w:cs="Times New Roman"/>
            <w:sz w:val="24"/>
            <w:szCs w:val="24"/>
          </w:rPr>
          <w:fldChar w:fldCharType="separate"/>
        </w:r>
        <w:r w:rsidR="00655229">
          <w:rPr>
            <w:rFonts w:ascii="Times New Roman" w:hAnsi="Times New Roman" w:cs="Times New Roman"/>
            <w:noProof/>
            <w:sz w:val="24"/>
            <w:szCs w:val="24"/>
          </w:rPr>
          <w:t>4</w:t>
        </w:r>
        <w:r w:rsidR="00952A2D" w:rsidRPr="008856A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DE81CE" w14:textId="1B7AB032" w:rsidR="00952A2D" w:rsidRPr="009C7E93" w:rsidRDefault="00AD7FC2">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E76ACF">
      <w:rPr>
        <w:rFonts w:ascii="Times New Roman" w:hAnsi="Times New Roman" w:cs="Times New Roman"/>
        <w:sz w:val="24"/>
        <w:szCs w:val="24"/>
      </w:rPr>
      <w:t>TECHNOLOGY IN HEALTH CARE</w:t>
    </w:r>
    <w:r w:rsidR="008856AF">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15:restartNumberingAfterBreak="0">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15:restartNumberingAfterBreak="0">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15:restartNumberingAfterBreak="0">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 w15:restartNumberingAfterBreak="0">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AwMDM0NrW0MLG0MDBT0lEKTi0uzszPAykwNKwFAMdWhZMtAAAA"/>
  </w:docVars>
  <w:rsids>
    <w:rsidRoot w:val="00132776"/>
    <w:rsid w:val="00000C6C"/>
    <w:rsid w:val="0000159C"/>
    <w:rsid w:val="00001D17"/>
    <w:rsid w:val="00006D02"/>
    <w:rsid w:val="0000711E"/>
    <w:rsid w:val="00011649"/>
    <w:rsid w:val="00015957"/>
    <w:rsid w:val="00027B0F"/>
    <w:rsid w:val="00035981"/>
    <w:rsid w:val="000365C0"/>
    <w:rsid w:val="00042015"/>
    <w:rsid w:val="000459EE"/>
    <w:rsid w:val="00050CA7"/>
    <w:rsid w:val="0005630C"/>
    <w:rsid w:val="000569AD"/>
    <w:rsid w:val="00056EA8"/>
    <w:rsid w:val="00060D4D"/>
    <w:rsid w:val="000612C1"/>
    <w:rsid w:val="0006194B"/>
    <w:rsid w:val="0006405B"/>
    <w:rsid w:val="000652C4"/>
    <w:rsid w:val="000659A3"/>
    <w:rsid w:val="00072BF8"/>
    <w:rsid w:val="000748FF"/>
    <w:rsid w:val="000825ED"/>
    <w:rsid w:val="00086940"/>
    <w:rsid w:val="0009004A"/>
    <w:rsid w:val="000929BD"/>
    <w:rsid w:val="0009322E"/>
    <w:rsid w:val="0009746B"/>
    <w:rsid w:val="000A0299"/>
    <w:rsid w:val="000A1732"/>
    <w:rsid w:val="000A56ED"/>
    <w:rsid w:val="000A5B02"/>
    <w:rsid w:val="000A6461"/>
    <w:rsid w:val="000B1908"/>
    <w:rsid w:val="000B77C6"/>
    <w:rsid w:val="000B7E32"/>
    <w:rsid w:val="000C2132"/>
    <w:rsid w:val="000D0A1D"/>
    <w:rsid w:val="000D18AB"/>
    <w:rsid w:val="000D67AA"/>
    <w:rsid w:val="000E4453"/>
    <w:rsid w:val="000E573A"/>
    <w:rsid w:val="000F0058"/>
    <w:rsid w:val="000F79D1"/>
    <w:rsid w:val="00106B74"/>
    <w:rsid w:val="0011389D"/>
    <w:rsid w:val="001202EB"/>
    <w:rsid w:val="00121259"/>
    <w:rsid w:val="0012158D"/>
    <w:rsid w:val="00130CD7"/>
    <w:rsid w:val="00131295"/>
    <w:rsid w:val="00132721"/>
    <w:rsid w:val="00132776"/>
    <w:rsid w:val="00133346"/>
    <w:rsid w:val="001341E6"/>
    <w:rsid w:val="001364AE"/>
    <w:rsid w:val="00146EE3"/>
    <w:rsid w:val="00150711"/>
    <w:rsid w:val="00152976"/>
    <w:rsid w:val="00160C33"/>
    <w:rsid w:val="00163EBF"/>
    <w:rsid w:val="00166B5A"/>
    <w:rsid w:val="001711E7"/>
    <w:rsid w:val="00176CC6"/>
    <w:rsid w:val="00182BE6"/>
    <w:rsid w:val="00183613"/>
    <w:rsid w:val="00183BEA"/>
    <w:rsid w:val="00193EB8"/>
    <w:rsid w:val="001978D7"/>
    <w:rsid w:val="001A6449"/>
    <w:rsid w:val="001A6E1C"/>
    <w:rsid w:val="001B6751"/>
    <w:rsid w:val="001C1909"/>
    <w:rsid w:val="001C713C"/>
    <w:rsid w:val="001D3C4C"/>
    <w:rsid w:val="001D6DF3"/>
    <w:rsid w:val="001E028B"/>
    <w:rsid w:val="001E46F3"/>
    <w:rsid w:val="001E49FE"/>
    <w:rsid w:val="001F43C2"/>
    <w:rsid w:val="0020403D"/>
    <w:rsid w:val="00204818"/>
    <w:rsid w:val="00230935"/>
    <w:rsid w:val="0023474E"/>
    <w:rsid w:val="00234885"/>
    <w:rsid w:val="00237567"/>
    <w:rsid w:val="00240A7B"/>
    <w:rsid w:val="00241D4F"/>
    <w:rsid w:val="00243F68"/>
    <w:rsid w:val="00251777"/>
    <w:rsid w:val="002647E6"/>
    <w:rsid w:val="00265D54"/>
    <w:rsid w:val="00280B9D"/>
    <w:rsid w:val="00280DAA"/>
    <w:rsid w:val="00282473"/>
    <w:rsid w:val="002830A7"/>
    <w:rsid w:val="0028637A"/>
    <w:rsid w:val="00286C20"/>
    <w:rsid w:val="00296E3A"/>
    <w:rsid w:val="00297C50"/>
    <w:rsid w:val="002A1307"/>
    <w:rsid w:val="002A7256"/>
    <w:rsid w:val="002B1A3F"/>
    <w:rsid w:val="002B50CD"/>
    <w:rsid w:val="002C56C7"/>
    <w:rsid w:val="002C715F"/>
    <w:rsid w:val="002D3035"/>
    <w:rsid w:val="002D321A"/>
    <w:rsid w:val="002D71ED"/>
    <w:rsid w:val="002E0CB2"/>
    <w:rsid w:val="002F0467"/>
    <w:rsid w:val="002F0AE5"/>
    <w:rsid w:val="002F70C7"/>
    <w:rsid w:val="003055EB"/>
    <w:rsid w:val="003073A0"/>
    <w:rsid w:val="00310EF3"/>
    <w:rsid w:val="00311813"/>
    <w:rsid w:val="00313579"/>
    <w:rsid w:val="00314371"/>
    <w:rsid w:val="003157CA"/>
    <w:rsid w:val="003275AD"/>
    <w:rsid w:val="00337935"/>
    <w:rsid w:val="00340C2A"/>
    <w:rsid w:val="0034428C"/>
    <w:rsid w:val="00344D4C"/>
    <w:rsid w:val="00344E35"/>
    <w:rsid w:val="00350B5D"/>
    <w:rsid w:val="003564EC"/>
    <w:rsid w:val="003632E6"/>
    <w:rsid w:val="00363B29"/>
    <w:rsid w:val="00366601"/>
    <w:rsid w:val="0036757B"/>
    <w:rsid w:val="0037517C"/>
    <w:rsid w:val="0038201C"/>
    <w:rsid w:val="003921BF"/>
    <w:rsid w:val="003947AF"/>
    <w:rsid w:val="00394E96"/>
    <w:rsid w:val="003A1B50"/>
    <w:rsid w:val="003B2535"/>
    <w:rsid w:val="003B2FB5"/>
    <w:rsid w:val="003B43E4"/>
    <w:rsid w:val="003B69E0"/>
    <w:rsid w:val="003B7A93"/>
    <w:rsid w:val="003C27D1"/>
    <w:rsid w:val="003C33EF"/>
    <w:rsid w:val="003C6A91"/>
    <w:rsid w:val="003C743C"/>
    <w:rsid w:val="003D2114"/>
    <w:rsid w:val="003D43B1"/>
    <w:rsid w:val="003E0E17"/>
    <w:rsid w:val="003F0085"/>
    <w:rsid w:val="003F2480"/>
    <w:rsid w:val="003F2A00"/>
    <w:rsid w:val="003F53DF"/>
    <w:rsid w:val="00406BA7"/>
    <w:rsid w:val="00407C74"/>
    <w:rsid w:val="004137B0"/>
    <w:rsid w:val="00446CE3"/>
    <w:rsid w:val="004500D1"/>
    <w:rsid w:val="004501BF"/>
    <w:rsid w:val="0045338B"/>
    <w:rsid w:val="00456101"/>
    <w:rsid w:val="004636D1"/>
    <w:rsid w:val="00465254"/>
    <w:rsid w:val="004652A4"/>
    <w:rsid w:val="00465C6D"/>
    <w:rsid w:val="004673C4"/>
    <w:rsid w:val="00485A67"/>
    <w:rsid w:val="00486269"/>
    <w:rsid w:val="00490E03"/>
    <w:rsid w:val="00493779"/>
    <w:rsid w:val="004A1D0B"/>
    <w:rsid w:val="004A3C5A"/>
    <w:rsid w:val="004A3DF8"/>
    <w:rsid w:val="004A3FCA"/>
    <w:rsid w:val="004A5BD5"/>
    <w:rsid w:val="004A6AD7"/>
    <w:rsid w:val="004C1A6C"/>
    <w:rsid w:val="004D6EFE"/>
    <w:rsid w:val="004E4ED7"/>
    <w:rsid w:val="004E6D28"/>
    <w:rsid w:val="004E7214"/>
    <w:rsid w:val="004F05DC"/>
    <w:rsid w:val="004F65A7"/>
    <w:rsid w:val="004F6F4A"/>
    <w:rsid w:val="00500663"/>
    <w:rsid w:val="005010FA"/>
    <w:rsid w:val="00502791"/>
    <w:rsid w:val="00507767"/>
    <w:rsid w:val="00522578"/>
    <w:rsid w:val="00523A04"/>
    <w:rsid w:val="00534071"/>
    <w:rsid w:val="005402C3"/>
    <w:rsid w:val="0054246D"/>
    <w:rsid w:val="00545523"/>
    <w:rsid w:val="005467C2"/>
    <w:rsid w:val="005650CE"/>
    <w:rsid w:val="00570080"/>
    <w:rsid w:val="00570A92"/>
    <w:rsid w:val="005717C9"/>
    <w:rsid w:val="00580922"/>
    <w:rsid w:val="0058598D"/>
    <w:rsid w:val="00594764"/>
    <w:rsid w:val="00594A64"/>
    <w:rsid w:val="00594E25"/>
    <w:rsid w:val="005A060E"/>
    <w:rsid w:val="005B0451"/>
    <w:rsid w:val="005C2511"/>
    <w:rsid w:val="005C4146"/>
    <w:rsid w:val="005C594E"/>
    <w:rsid w:val="005D19A3"/>
    <w:rsid w:val="005D6352"/>
    <w:rsid w:val="005D7BED"/>
    <w:rsid w:val="005E00CA"/>
    <w:rsid w:val="005E33B4"/>
    <w:rsid w:val="005E7A50"/>
    <w:rsid w:val="005F3A87"/>
    <w:rsid w:val="006003AA"/>
    <w:rsid w:val="00602220"/>
    <w:rsid w:val="00604590"/>
    <w:rsid w:val="006066EC"/>
    <w:rsid w:val="00606F87"/>
    <w:rsid w:val="00610649"/>
    <w:rsid w:val="00610B23"/>
    <w:rsid w:val="00613FFF"/>
    <w:rsid w:val="00614313"/>
    <w:rsid w:val="006219B0"/>
    <w:rsid w:val="00621EF0"/>
    <w:rsid w:val="006304FA"/>
    <w:rsid w:val="00631A31"/>
    <w:rsid w:val="00633C39"/>
    <w:rsid w:val="0063697B"/>
    <w:rsid w:val="00637EBE"/>
    <w:rsid w:val="006466C2"/>
    <w:rsid w:val="00646D2C"/>
    <w:rsid w:val="006530FD"/>
    <w:rsid w:val="00655229"/>
    <w:rsid w:val="00663E89"/>
    <w:rsid w:val="0066794D"/>
    <w:rsid w:val="006775B7"/>
    <w:rsid w:val="0068158E"/>
    <w:rsid w:val="00694006"/>
    <w:rsid w:val="006A0F6A"/>
    <w:rsid w:val="006B0376"/>
    <w:rsid w:val="006B0F38"/>
    <w:rsid w:val="006B0FEA"/>
    <w:rsid w:val="006B5F18"/>
    <w:rsid w:val="006B782B"/>
    <w:rsid w:val="006C341B"/>
    <w:rsid w:val="006C3BA5"/>
    <w:rsid w:val="006C403F"/>
    <w:rsid w:val="006C416F"/>
    <w:rsid w:val="006C4964"/>
    <w:rsid w:val="006C50B9"/>
    <w:rsid w:val="006D7ED1"/>
    <w:rsid w:val="006E0653"/>
    <w:rsid w:val="006E109F"/>
    <w:rsid w:val="006F5662"/>
    <w:rsid w:val="007006CA"/>
    <w:rsid w:val="00702911"/>
    <w:rsid w:val="00702ECE"/>
    <w:rsid w:val="00704CA6"/>
    <w:rsid w:val="00705A84"/>
    <w:rsid w:val="00715B46"/>
    <w:rsid w:val="00721E50"/>
    <w:rsid w:val="0072236A"/>
    <w:rsid w:val="007244EE"/>
    <w:rsid w:val="00732F2B"/>
    <w:rsid w:val="007334E3"/>
    <w:rsid w:val="007353C3"/>
    <w:rsid w:val="007353F5"/>
    <w:rsid w:val="0074251F"/>
    <w:rsid w:val="00751E13"/>
    <w:rsid w:val="007525E4"/>
    <w:rsid w:val="00752826"/>
    <w:rsid w:val="00755B66"/>
    <w:rsid w:val="00756DE8"/>
    <w:rsid w:val="00757097"/>
    <w:rsid w:val="00761AA7"/>
    <w:rsid w:val="00761FBE"/>
    <w:rsid w:val="00764CAC"/>
    <w:rsid w:val="0076658B"/>
    <w:rsid w:val="007669F9"/>
    <w:rsid w:val="007673F1"/>
    <w:rsid w:val="00771FF1"/>
    <w:rsid w:val="00774FC5"/>
    <w:rsid w:val="00775622"/>
    <w:rsid w:val="00776970"/>
    <w:rsid w:val="00780B2F"/>
    <w:rsid w:val="00786F0A"/>
    <w:rsid w:val="007905C8"/>
    <w:rsid w:val="00791B20"/>
    <w:rsid w:val="00796ADB"/>
    <w:rsid w:val="007B020B"/>
    <w:rsid w:val="007B350E"/>
    <w:rsid w:val="007B6B40"/>
    <w:rsid w:val="007C00BB"/>
    <w:rsid w:val="007C0CFE"/>
    <w:rsid w:val="007C334A"/>
    <w:rsid w:val="007C3B64"/>
    <w:rsid w:val="007C6150"/>
    <w:rsid w:val="007D27D8"/>
    <w:rsid w:val="007D3117"/>
    <w:rsid w:val="007D5478"/>
    <w:rsid w:val="007E7E8C"/>
    <w:rsid w:val="007F0C97"/>
    <w:rsid w:val="007F3F40"/>
    <w:rsid w:val="007F4582"/>
    <w:rsid w:val="00805A16"/>
    <w:rsid w:val="008170F2"/>
    <w:rsid w:val="00823AE3"/>
    <w:rsid w:val="00823EDF"/>
    <w:rsid w:val="00824D06"/>
    <w:rsid w:val="00827C78"/>
    <w:rsid w:val="00833E72"/>
    <w:rsid w:val="00835FB2"/>
    <w:rsid w:val="00836109"/>
    <w:rsid w:val="008411C7"/>
    <w:rsid w:val="00844679"/>
    <w:rsid w:val="00844743"/>
    <w:rsid w:val="00845183"/>
    <w:rsid w:val="00847462"/>
    <w:rsid w:val="00850D86"/>
    <w:rsid w:val="00851CAC"/>
    <w:rsid w:val="00853030"/>
    <w:rsid w:val="00855D21"/>
    <w:rsid w:val="00861AE3"/>
    <w:rsid w:val="00872CBC"/>
    <w:rsid w:val="00880D1E"/>
    <w:rsid w:val="008812CE"/>
    <w:rsid w:val="00884977"/>
    <w:rsid w:val="008856AF"/>
    <w:rsid w:val="00886F07"/>
    <w:rsid w:val="00890333"/>
    <w:rsid w:val="008906DA"/>
    <w:rsid w:val="00892830"/>
    <w:rsid w:val="00894B63"/>
    <w:rsid w:val="008967E9"/>
    <w:rsid w:val="00897635"/>
    <w:rsid w:val="00897C75"/>
    <w:rsid w:val="008A3257"/>
    <w:rsid w:val="008A6A84"/>
    <w:rsid w:val="008B08E6"/>
    <w:rsid w:val="008B2E65"/>
    <w:rsid w:val="008B3A62"/>
    <w:rsid w:val="008B54B9"/>
    <w:rsid w:val="008B6FBD"/>
    <w:rsid w:val="008B7189"/>
    <w:rsid w:val="008C6F67"/>
    <w:rsid w:val="008D2247"/>
    <w:rsid w:val="008D5304"/>
    <w:rsid w:val="008E0251"/>
    <w:rsid w:val="008E145F"/>
    <w:rsid w:val="008E527C"/>
    <w:rsid w:val="008E7372"/>
    <w:rsid w:val="008E759F"/>
    <w:rsid w:val="008F0A2E"/>
    <w:rsid w:val="009018C2"/>
    <w:rsid w:val="00902C0F"/>
    <w:rsid w:val="0091236C"/>
    <w:rsid w:val="0092116A"/>
    <w:rsid w:val="009262CE"/>
    <w:rsid w:val="00930077"/>
    <w:rsid w:val="00935D74"/>
    <w:rsid w:val="00941579"/>
    <w:rsid w:val="009445D2"/>
    <w:rsid w:val="00945E47"/>
    <w:rsid w:val="00950488"/>
    <w:rsid w:val="009504CE"/>
    <w:rsid w:val="00952A2D"/>
    <w:rsid w:val="009668A2"/>
    <w:rsid w:val="0098301C"/>
    <w:rsid w:val="009833EE"/>
    <w:rsid w:val="00983EE2"/>
    <w:rsid w:val="0098668D"/>
    <w:rsid w:val="00992BD3"/>
    <w:rsid w:val="00992C8A"/>
    <w:rsid w:val="00993C7D"/>
    <w:rsid w:val="009951E0"/>
    <w:rsid w:val="009A1422"/>
    <w:rsid w:val="009A1444"/>
    <w:rsid w:val="009A1E61"/>
    <w:rsid w:val="009A652C"/>
    <w:rsid w:val="009B3D5E"/>
    <w:rsid w:val="009C1415"/>
    <w:rsid w:val="009C6BB1"/>
    <w:rsid w:val="009C71D0"/>
    <w:rsid w:val="009C7E93"/>
    <w:rsid w:val="009D0240"/>
    <w:rsid w:val="009D09B5"/>
    <w:rsid w:val="009D7331"/>
    <w:rsid w:val="009E142C"/>
    <w:rsid w:val="009E6DDB"/>
    <w:rsid w:val="009F0230"/>
    <w:rsid w:val="009F38F8"/>
    <w:rsid w:val="009F5320"/>
    <w:rsid w:val="009F5D92"/>
    <w:rsid w:val="00A00758"/>
    <w:rsid w:val="00A021D6"/>
    <w:rsid w:val="00A0564D"/>
    <w:rsid w:val="00A0666E"/>
    <w:rsid w:val="00A070BD"/>
    <w:rsid w:val="00A1319D"/>
    <w:rsid w:val="00A14156"/>
    <w:rsid w:val="00A20053"/>
    <w:rsid w:val="00A2518E"/>
    <w:rsid w:val="00A37253"/>
    <w:rsid w:val="00A43419"/>
    <w:rsid w:val="00A50575"/>
    <w:rsid w:val="00A52C89"/>
    <w:rsid w:val="00A564ED"/>
    <w:rsid w:val="00A61C34"/>
    <w:rsid w:val="00A66A34"/>
    <w:rsid w:val="00A95B80"/>
    <w:rsid w:val="00AA1649"/>
    <w:rsid w:val="00AA3C47"/>
    <w:rsid w:val="00AB065C"/>
    <w:rsid w:val="00AB482F"/>
    <w:rsid w:val="00AC1C7B"/>
    <w:rsid w:val="00AD6FC0"/>
    <w:rsid w:val="00AD7D22"/>
    <w:rsid w:val="00AD7FC2"/>
    <w:rsid w:val="00AE1748"/>
    <w:rsid w:val="00AE425E"/>
    <w:rsid w:val="00AF155A"/>
    <w:rsid w:val="00AF377C"/>
    <w:rsid w:val="00B056DA"/>
    <w:rsid w:val="00B073E7"/>
    <w:rsid w:val="00B10984"/>
    <w:rsid w:val="00B2073E"/>
    <w:rsid w:val="00B21E92"/>
    <w:rsid w:val="00B22DB1"/>
    <w:rsid w:val="00B23988"/>
    <w:rsid w:val="00B30002"/>
    <w:rsid w:val="00B45308"/>
    <w:rsid w:val="00B45EE6"/>
    <w:rsid w:val="00B5513D"/>
    <w:rsid w:val="00B576EF"/>
    <w:rsid w:val="00B61AEA"/>
    <w:rsid w:val="00B63234"/>
    <w:rsid w:val="00B672C4"/>
    <w:rsid w:val="00B737DE"/>
    <w:rsid w:val="00B75FFD"/>
    <w:rsid w:val="00B76DC5"/>
    <w:rsid w:val="00B800F6"/>
    <w:rsid w:val="00B807B7"/>
    <w:rsid w:val="00B85060"/>
    <w:rsid w:val="00B852DB"/>
    <w:rsid w:val="00B91123"/>
    <w:rsid w:val="00B94AE1"/>
    <w:rsid w:val="00B960EB"/>
    <w:rsid w:val="00BA2FFC"/>
    <w:rsid w:val="00BA37D5"/>
    <w:rsid w:val="00BA40D4"/>
    <w:rsid w:val="00BA7D49"/>
    <w:rsid w:val="00BB0D1F"/>
    <w:rsid w:val="00BC5EC9"/>
    <w:rsid w:val="00BD175C"/>
    <w:rsid w:val="00BE05AA"/>
    <w:rsid w:val="00BE07D2"/>
    <w:rsid w:val="00BE5271"/>
    <w:rsid w:val="00BE54F4"/>
    <w:rsid w:val="00BE7060"/>
    <w:rsid w:val="00BF479E"/>
    <w:rsid w:val="00BF4DE6"/>
    <w:rsid w:val="00BF4E57"/>
    <w:rsid w:val="00C068F8"/>
    <w:rsid w:val="00C12115"/>
    <w:rsid w:val="00C1429D"/>
    <w:rsid w:val="00C1480E"/>
    <w:rsid w:val="00C220EB"/>
    <w:rsid w:val="00C23916"/>
    <w:rsid w:val="00C24665"/>
    <w:rsid w:val="00C250A7"/>
    <w:rsid w:val="00C27429"/>
    <w:rsid w:val="00C32A0A"/>
    <w:rsid w:val="00C37302"/>
    <w:rsid w:val="00C42D98"/>
    <w:rsid w:val="00C50325"/>
    <w:rsid w:val="00C510E9"/>
    <w:rsid w:val="00C5412E"/>
    <w:rsid w:val="00C54B09"/>
    <w:rsid w:val="00C634AE"/>
    <w:rsid w:val="00C665E2"/>
    <w:rsid w:val="00C74AAD"/>
    <w:rsid w:val="00C74EC3"/>
    <w:rsid w:val="00C821E5"/>
    <w:rsid w:val="00C831F0"/>
    <w:rsid w:val="00C871ED"/>
    <w:rsid w:val="00C87610"/>
    <w:rsid w:val="00C90E37"/>
    <w:rsid w:val="00C91AAB"/>
    <w:rsid w:val="00C949C6"/>
    <w:rsid w:val="00C94EB0"/>
    <w:rsid w:val="00C97A7F"/>
    <w:rsid w:val="00CB19A3"/>
    <w:rsid w:val="00CB36C9"/>
    <w:rsid w:val="00CB59E6"/>
    <w:rsid w:val="00CC1DD3"/>
    <w:rsid w:val="00CC3531"/>
    <w:rsid w:val="00CC53DE"/>
    <w:rsid w:val="00CC6474"/>
    <w:rsid w:val="00CC6EFD"/>
    <w:rsid w:val="00CC79B0"/>
    <w:rsid w:val="00CD1F93"/>
    <w:rsid w:val="00CD492A"/>
    <w:rsid w:val="00CD7698"/>
    <w:rsid w:val="00CE7213"/>
    <w:rsid w:val="00CF22E0"/>
    <w:rsid w:val="00CF7CC0"/>
    <w:rsid w:val="00D079FB"/>
    <w:rsid w:val="00D119B4"/>
    <w:rsid w:val="00D1378C"/>
    <w:rsid w:val="00D153DC"/>
    <w:rsid w:val="00D2061F"/>
    <w:rsid w:val="00D21766"/>
    <w:rsid w:val="00D25F45"/>
    <w:rsid w:val="00D279C7"/>
    <w:rsid w:val="00D460A5"/>
    <w:rsid w:val="00D46B73"/>
    <w:rsid w:val="00D55D1A"/>
    <w:rsid w:val="00D573CF"/>
    <w:rsid w:val="00D630AA"/>
    <w:rsid w:val="00D63963"/>
    <w:rsid w:val="00D63DC1"/>
    <w:rsid w:val="00D63FFA"/>
    <w:rsid w:val="00D67AAC"/>
    <w:rsid w:val="00D72204"/>
    <w:rsid w:val="00D73D5F"/>
    <w:rsid w:val="00D86FC8"/>
    <w:rsid w:val="00D8745C"/>
    <w:rsid w:val="00D93321"/>
    <w:rsid w:val="00DA1A5E"/>
    <w:rsid w:val="00DA7303"/>
    <w:rsid w:val="00DB585B"/>
    <w:rsid w:val="00DB5F0C"/>
    <w:rsid w:val="00DB70F0"/>
    <w:rsid w:val="00DC7A3D"/>
    <w:rsid w:val="00DD468F"/>
    <w:rsid w:val="00DD4BB5"/>
    <w:rsid w:val="00DD6140"/>
    <w:rsid w:val="00DD71D0"/>
    <w:rsid w:val="00DE4FD1"/>
    <w:rsid w:val="00DF2930"/>
    <w:rsid w:val="00DF3121"/>
    <w:rsid w:val="00DF3F3D"/>
    <w:rsid w:val="00E00132"/>
    <w:rsid w:val="00E00E21"/>
    <w:rsid w:val="00E01FFF"/>
    <w:rsid w:val="00E05DCC"/>
    <w:rsid w:val="00E07655"/>
    <w:rsid w:val="00E13435"/>
    <w:rsid w:val="00E15ED3"/>
    <w:rsid w:val="00E20E00"/>
    <w:rsid w:val="00E23988"/>
    <w:rsid w:val="00E24D18"/>
    <w:rsid w:val="00E26C14"/>
    <w:rsid w:val="00E27470"/>
    <w:rsid w:val="00E27728"/>
    <w:rsid w:val="00E35B67"/>
    <w:rsid w:val="00E40060"/>
    <w:rsid w:val="00E4493E"/>
    <w:rsid w:val="00E47740"/>
    <w:rsid w:val="00E528BA"/>
    <w:rsid w:val="00E5588F"/>
    <w:rsid w:val="00E55A2F"/>
    <w:rsid w:val="00E618AF"/>
    <w:rsid w:val="00E63D20"/>
    <w:rsid w:val="00E7285A"/>
    <w:rsid w:val="00E72B50"/>
    <w:rsid w:val="00E76ACF"/>
    <w:rsid w:val="00E76EBD"/>
    <w:rsid w:val="00E87259"/>
    <w:rsid w:val="00E8781C"/>
    <w:rsid w:val="00E90B0D"/>
    <w:rsid w:val="00E90D12"/>
    <w:rsid w:val="00E912C2"/>
    <w:rsid w:val="00E9218C"/>
    <w:rsid w:val="00E94F89"/>
    <w:rsid w:val="00E95EC4"/>
    <w:rsid w:val="00E97993"/>
    <w:rsid w:val="00EA3909"/>
    <w:rsid w:val="00EB373B"/>
    <w:rsid w:val="00EB4D31"/>
    <w:rsid w:val="00EC1D91"/>
    <w:rsid w:val="00EC3AB6"/>
    <w:rsid w:val="00EC3DEC"/>
    <w:rsid w:val="00EC3F1C"/>
    <w:rsid w:val="00EC4014"/>
    <w:rsid w:val="00EC5F9A"/>
    <w:rsid w:val="00EC643A"/>
    <w:rsid w:val="00EC6771"/>
    <w:rsid w:val="00ED4668"/>
    <w:rsid w:val="00ED69DE"/>
    <w:rsid w:val="00EE0445"/>
    <w:rsid w:val="00EE0934"/>
    <w:rsid w:val="00EE688B"/>
    <w:rsid w:val="00EF006F"/>
    <w:rsid w:val="00EF2B72"/>
    <w:rsid w:val="00EF7AF2"/>
    <w:rsid w:val="00F012F1"/>
    <w:rsid w:val="00F063F3"/>
    <w:rsid w:val="00F065CF"/>
    <w:rsid w:val="00F12862"/>
    <w:rsid w:val="00F16B49"/>
    <w:rsid w:val="00F23B1F"/>
    <w:rsid w:val="00F24398"/>
    <w:rsid w:val="00F2650A"/>
    <w:rsid w:val="00F3499C"/>
    <w:rsid w:val="00F37C9E"/>
    <w:rsid w:val="00F42BA9"/>
    <w:rsid w:val="00F44B36"/>
    <w:rsid w:val="00F46079"/>
    <w:rsid w:val="00F4682C"/>
    <w:rsid w:val="00F52F2C"/>
    <w:rsid w:val="00F53C1C"/>
    <w:rsid w:val="00F60C64"/>
    <w:rsid w:val="00F64FC6"/>
    <w:rsid w:val="00F65833"/>
    <w:rsid w:val="00F70BF1"/>
    <w:rsid w:val="00F74416"/>
    <w:rsid w:val="00F75F9A"/>
    <w:rsid w:val="00F816EE"/>
    <w:rsid w:val="00F83AAD"/>
    <w:rsid w:val="00F85EF2"/>
    <w:rsid w:val="00F866C3"/>
    <w:rsid w:val="00F87BBA"/>
    <w:rsid w:val="00F918BB"/>
    <w:rsid w:val="00F94829"/>
    <w:rsid w:val="00F96063"/>
    <w:rsid w:val="00F963ED"/>
    <w:rsid w:val="00F96A90"/>
    <w:rsid w:val="00FA0665"/>
    <w:rsid w:val="00FA16C0"/>
    <w:rsid w:val="00FA52AF"/>
    <w:rsid w:val="00FA7AAA"/>
    <w:rsid w:val="00FB12BC"/>
    <w:rsid w:val="00FB2E84"/>
    <w:rsid w:val="00FB3E60"/>
    <w:rsid w:val="00FB450E"/>
    <w:rsid w:val="00FB6979"/>
    <w:rsid w:val="00FB7BBA"/>
    <w:rsid w:val="00FC034D"/>
    <w:rsid w:val="00FC1F49"/>
    <w:rsid w:val="00FC3FA2"/>
    <w:rsid w:val="00FC3FA5"/>
    <w:rsid w:val="00FC7BE8"/>
    <w:rsid w:val="00FD5DF4"/>
    <w:rsid w:val="00FD6FBD"/>
    <w:rsid w:val="00FD7480"/>
    <w:rsid w:val="00FE33C4"/>
    <w:rsid w:val="00FE4EAF"/>
    <w:rsid w:val="00FF00EC"/>
    <w:rsid w:val="00FF2A90"/>
    <w:rsid w:val="00FF7AEB"/>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95BFBC"/>
  <w15:chartTrackingRefBased/>
  <w15:docId w15:val="{1DA3C75E-9923-4CBA-BD24-50D53C8FE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NormalWeb">
    <w:name w:val="Normal (Web)"/>
    <w:basedOn w:val="Normal"/>
    <w:uiPriority w:val="99"/>
    <w:unhideWhenUsed/>
    <w:rsid w:val="00E90B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05625">
      <w:bodyDiv w:val="1"/>
      <w:marLeft w:val="0"/>
      <w:marRight w:val="0"/>
      <w:marTop w:val="0"/>
      <w:marBottom w:val="0"/>
      <w:divBdr>
        <w:top w:val="none" w:sz="0" w:space="0" w:color="auto"/>
        <w:left w:val="none" w:sz="0" w:space="0" w:color="auto"/>
        <w:bottom w:val="none" w:sz="0" w:space="0" w:color="auto"/>
        <w:right w:val="none" w:sz="0" w:space="0" w:color="auto"/>
      </w:divBdr>
    </w:div>
    <w:div w:id="43913991">
      <w:bodyDiv w:val="1"/>
      <w:marLeft w:val="0"/>
      <w:marRight w:val="0"/>
      <w:marTop w:val="0"/>
      <w:marBottom w:val="0"/>
      <w:divBdr>
        <w:top w:val="none" w:sz="0" w:space="0" w:color="auto"/>
        <w:left w:val="none" w:sz="0" w:space="0" w:color="auto"/>
        <w:bottom w:val="none" w:sz="0" w:space="0" w:color="auto"/>
        <w:right w:val="none" w:sz="0" w:space="0" w:color="auto"/>
      </w:divBdr>
    </w:div>
    <w:div w:id="48387788">
      <w:bodyDiv w:val="1"/>
      <w:marLeft w:val="0"/>
      <w:marRight w:val="0"/>
      <w:marTop w:val="0"/>
      <w:marBottom w:val="0"/>
      <w:divBdr>
        <w:top w:val="none" w:sz="0" w:space="0" w:color="auto"/>
        <w:left w:val="none" w:sz="0" w:space="0" w:color="auto"/>
        <w:bottom w:val="none" w:sz="0" w:space="0" w:color="auto"/>
        <w:right w:val="none" w:sz="0" w:space="0" w:color="auto"/>
      </w:divBdr>
    </w:div>
    <w:div w:id="62871949">
      <w:bodyDiv w:val="1"/>
      <w:marLeft w:val="0"/>
      <w:marRight w:val="0"/>
      <w:marTop w:val="0"/>
      <w:marBottom w:val="0"/>
      <w:divBdr>
        <w:top w:val="none" w:sz="0" w:space="0" w:color="auto"/>
        <w:left w:val="none" w:sz="0" w:space="0" w:color="auto"/>
        <w:bottom w:val="none" w:sz="0" w:space="0" w:color="auto"/>
        <w:right w:val="none" w:sz="0" w:space="0" w:color="auto"/>
      </w:divBdr>
    </w:div>
    <w:div w:id="85226391">
      <w:bodyDiv w:val="1"/>
      <w:marLeft w:val="0"/>
      <w:marRight w:val="0"/>
      <w:marTop w:val="0"/>
      <w:marBottom w:val="0"/>
      <w:divBdr>
        <w:top w:val="none" w:sz="0" w:space="0" w:color="auto"/>
        <w:left w:val="none" w:sz="0" w:space="0" w:color="auto"/>
        <w:bottom w:val="none" w:sz="0" w:space="0" w:color="auto"/>
        <w:right w:val="none" w:sz="0" w:space="0" w:color="auto"/>
      </w:divBdr>
    </w:div>
    <w:div w:id="87427247">
      <w:bodyDiv w:val="1"/>
      <w:marLeft w:val="0"/>
      <w:marRight w:val="0"/>
      <w:marTop w:val="0"/>
      <w:marBottom w:val="0"/>
      <w:divBdr>
        <w:top w:val="none" w:sz="0" w:space="0" w:color="auto"/>
        <w:left w:val="none" w:sz="0" w:space="0" w:color="auto"/>
        <w:bottom w:val="none" w:sz="0" w:space="0" w:color="auto"/>
        <w:right w:val="none" w:sz="0" w:space="0" w:color="auto"/>
      </w:divBdr>
    </w:div>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306304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98186856">
      <w:bodyDiv w:val="1"/>
      <w:marLeft w:val="0"/>
      <w:marRight w:val="0"/>
      <w:marTop w:val="0"/>
      <w:marBottom w:val="0"/>
      <w:divBdr>
        <w:top w:val="none" w:sz="0" w:space="0" w:color="auto"/>
        <w:left w:val="none" w:sz="0" w:space="0" w:color="auto"/>
        <w:bottom w:val="none" w:sz="0" w:space="0" w:color="auto"/>
        <w:right w:val="none" w:sz="0" w:space="0" w:color="auto"/>
      </w:divBdr>
    </w:div>
    <w:div w:id="127286424">
      <w:bodyDiv w:val="1"/>
      <w:marLeft w:val="0"/>
      <w:marRight w:val="0"/>
      <w:marTop w:val="0"/>
      <w:marBottom w:val="0"/>
      <w:divBdr>
        <w:top w:val="none" w:sz="0" w:space="0" w:color="auto"/>
        <w:left w:val="none" w:sz="0" w:space="0" w:color="auto"/>
        <w:bottom w:val="none" w:sz="0" w:space="0" w:color="auto"/>
        <w:right w:val="none" w:sz="0" w:space="0" w:color="auto"/>
      </w:divBdr>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42180386">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29604606">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368605436">
      <w:bodyDiv w:val="1"/>
      <w:marLeft w:val="0"/>
      <w:marRight w:val="0"/>
      <w:marTop w:val="0"/>
      <w:marBottom w:val="0"/>
      <w:divBdr>
        <w:top w:val="none" w:sz="0" w:space="0" w:color="auto"/>
        <w:left w:val="none" w:sz="0" w:space="0" w:color="auto"/>
        <w:bottom w:val="none" w:sz="0" w:space="0" w:color="auto"/>
        <w:right w:val="none" w:sz="0" w:space="0" w:color="auto"/>
      </w:divBdr>
    </w:div>
    <w:div w:id="380178657">
      <w:bodyDiv w:val="1"/>
      <w:marLeft w:val="0"/>
      <w:marRight w:val="0"/>
      <w:marTop w:val="0"/>
      <w:marBottom w:val="0"/>
      <w:divBdr>
        <w:top w:val="none" w:sz="0" w:space="0" w:color="auto"/>
        <w:left w:val="none" w:sz="0" w:space="0" w:color="auto"/>
        <w:bottom w:val="none" w:sz="0" w:space="0" w:color="auto"/>
        <w:right w:val="none" w:sz="0" w:space="0" w:color="auto"/>
      </w:divBdr>
    </w:div>
    <w:div w:id="382102241">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420639405">
      <w:bodyDiv w:val="1"/>
      <w:marLeft w:val="0"/>
      <w:marRight w:val="0"/>
      <w:marTop w:val="0"/>
      <w:marBottom w:val="0"/>
      <w:divBdr>
        <w:top w:val="none" w:sz="0" w:space="0" w:color="auto"/>
        <w:left w:val="none" w:sz="0" w:space="0" w:color="auto"/>
        <w:bottom w:val="none" w:sz="0" w:space="0" w:color="auto"/>
        <w:right w:val="none" w:sz="0" w:space="0" w:color="auto"/>
      </w:divBdr>
    </w:div>
    <w:div w:id="483009815">
      <w:bodyDiv w:val="1"/>
      <w:marLeft w:val="0"/>
      <w:marRight w:val="0"/>
      <w:marTop w:val="0"/>
      <w:marBottom w:val="0"/>
      <w:divBdr>
        <w:top w:val="none" w:sz="0" w:space="0" w:color="auto"/>
        <w:left w:val="none" w:sz="0" w:space="0" w:color="auto"/>
        <w:bottom w:val="none" w:sz="0" w:space="0" w:color="auto"/>
        <w:right w:val="none" w:sz="0" w:space="0" w:color="auto"/>
      </w:divBdr>
    </w:div>
    <w:div w:id="518933675">
      <w:bodyDiv w:val="1"/>
      <w:marLeft w:val="0"/>
      <w:marRight w:val="0"/>
      <w:marTop w:val="0"/>
      <w:marBottom w:val="0"/>
      <w:divBdr>
        <w:top w:val="none" w:sz="0" w:space="0" w:color="auto"/>
        <w:left w:val="none" w:sz="0" w:space="0" w:color="auto"/>
        <w:bottom w:val="none" w:sz="0" w:space="0" w:color="auto"/>
        <w:right w:val="none" w:sz="0" w:space="0" w:color="auto"/>
      </w:divBdr>
    </w:div>
    <w:div w:id="568461476">
      <w:bodyDiv w:val="1"/>
      <w:marLeft w:val="0"/>
      <w:marRight w:val="0"/>
      <w:marTop w:val="0"/>
      <w:marBottom w:val="0"/>
      <w:divBdr>
        <w:top w:val="none" w:sz="0" w:space="0" w:color="auto"/>
        <w:left w:val="none" w:sz="0" w:space="0" w:color="auto"/>
        <w:bottom w:val="none" w:sz="0" w:space="0" w:color="auto"/>
        <w:right w:val="none" w:sz="0" w:space="0" w:color="auto"/>
      </w:divBdr>
    </w:div>
    <w:div w:id="609357513">
      <w:bodyDiv w:val="1"/>
      <w:marLeft w:val="0"/>
      <w:marRight w:val="0"/>
      <w:marTop w:val="0"/>
      <w:marBottom w:val="0"/>
      <w:divBdr>
        <w:top w:val="none" w:sz="0" w:space="0" w:color="auto"/>
        <w:left w:val="none" w:sz="0" w:space="0" w:color="auto"/>
        <w:bottom w:val="none" w:sz="0" w:space="0" w:color="auto"/>
        <w:right w:val="none" w:sz="0" w:space="0" w:color="auto"/>
      </w:divBdr>
    </w:div>
    <w:div w:id="626274212">
      <w:bodyDiv w:val="1"/>
      <w:marLeft w:val="0"/>
      <w:marRight w:val="0"/>
      <w:marTop w:val="0"/>
      <w:marBottom w:val="0"/>
      <w:divBdr>
        <w:top w:val="none" w:sz="0" w:space="0" w:color="auto"/>
        <w:left w:val="none" w:sz="0" w:space="0" w:color="auto"/>
        <w:bottom w:val="none" w:sz="0" w:space="0" w:color="auto"/>
        <w:right w:val="none" w:sz="0" w:space="0" w:color="auto"/>
      </w:divBdr>
    </w:div>
    <w:div w:id="652563214">
      <w:bodyDiv w:val="1"/>
      <w:marLeft w:val="0"/>
      <w:marRight w:val="0"/>
      <w:marTop w:val="0"/>
      <w:marBottom w:val="0"/>
      <w:divBdr>
        <w:top w:val="none" w:sz="0" w:space="0" w:color="auto"/>
        <w:left w:val="none" w:sz="0" w:space="0" w:color="auto"/>
        <w:bottom w:val="none" w:sz="0" w:space="0" w:color="auto"/>
        <w:right w:val="none" w:sz="0" w:space="0" w:color="auto"/>
      </w:divBdr>
    </w:div>
    <w:div w:id="669262256">
      <w:bodyDiv w:val="1"/>
      <w:marLeft w:val="0"/>
      <w:marRight w:val="0"/>
      <w:marTop w:val="0"/>
      <w:marBottom w:val="0"/>
      <w:divBdr>
        <w:top w:val="none" w:sz="0" w:space="0" w:color="auto"/>
        <w:left w:val="none" w:sz="0" w:space="0" w:color="auto"/>
        <w:bottom w:val="none" w:sz="0" w:space="0" w:color="auto"/>
        <w:right w:val="none" w:sz="0" w:space="0" w:color="auto"/>
      </w:divBdr>
    </w:div>
    <w:div w:id="679430170">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744113454">
      <w:bodyDiv w:val="1"/>
      <w:marLeft w:val="0"/>
      <w:marRight w:val="0"/>
      <w:marTop w:val="0"/>
      <w:marBottom w:val="0"/>
      <w:divBdr>
        <w:top w:val="none" w:sz="0" w:space="0" w:color="auto"/>
        <w:left w:val="none" w:sz="0" w:space="0" w:color="auto"/>
        <w:bottom w:val="none" w:sz="0" w:space="0" w:color="auto"/>
        <w:right w:val="none" w:sz="0" w:space="0" w:color="auto"/>
      </w:divBdr>
    </w:div>
    <w:div w:id="747271309">
      <w:bodyDiv w:val="1"/>
      <w:marLeft w:val="0"/>
      <w:marRight w:val="0"/>
      <w:marTop w:val="0"/>
      <w:marBottom w:val="0"/>
      <w:divBdr>
        <w:top w:val="none" w:sz="0" w:space="0" w:color="auto"/>
        <w:left w:val="none" w:sz="0" w:space="0" w:color="auto"/>
        <w:bottom w:val="none" w:sz="0" w:space="0" w:color="auto"/>
        <w:right w:val="none" w:sz="0" w:space="0" w:color="auto"/>
      </w:divBdr>
    </w:div>
    <w:div w:id="768427429">
      <w:bodyDiv w:val="1"/>
      <w:marLeft w:val="0"/>
      <w:marRight w:val="0"/>
      <w:marTop w:val="0"/>
      <w:marBottom w:val="0"/>
      <w:divBdr>
        <w:top w:val="none" w:sz="0" w:space="0" w:color="auto"/>
        <w:left w:val="none" w:sz="0" w:space="0" w:color="auto"/>
        <w:bottom w:val="none" w:sz="0" w:space="0" w:color="auto"/>
        <w:right w:val="none" w:sz="0" w:space="0" w:color="auto"/>
      </w:divBdr>
    </w:div>
    <w:div w:id="786121459">
      <w:bodyDiv w:val="1"/>
      <w:marLeft w:val="0"/>
      <w:marRight w:val="0"/>
      <w:marTop w:val="0"/>
      <w:marBottom w:val="0"/>
      <w:divBdr>
        <w:top w:val="none" w:sz="0" w:space="0" w:color="auto"/>
        <w:left w:val="none" w:sz="0" w:space="0" w:color="auto"/>
        <w:bottom w:val="none" w:sz="0" w:space="0" w:color="auto"/>
        <w:right w:val="none" w:sz="0" w:space="0" w:color="auto"/>
      </w:divBdr>
    </w:div>
    <w:div w:id="797532816">
      <w:bodyDiv w:val="1"/>
      <w:marLeft w:val="0"/>
      <w:marRight w:val="0"/>
      <w:marTop w:val="0"/>
      <w:marBottom w:val="0"/>
      <w:divBdr>
        <w:top w:val="none" w:sz="0" w:space="0" w:color="auto"/>
        <w:left w:val="none" w:sz="0" w:space="0" w:color="auto"/>
        <w:bottom w:val="none" w:sz="0" w:space="0" w:color="auto"/>
        <w:right w:val="none" w:sz="0" w:space="0" w:color="auto"/>
      </w:divBdr>
    </w:div>
    <w:div w:id="812330871">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917326167">
      <w:bodyDiv w:val="1"/>
      <w:marLeft w:val="0"/>
      <w:marRight w:val="0"/>
      <w:marTop w:val="0"/>
      <w:marBottom w:val="0"/>
      <w:divBdr>
        <w:top w:val="none" w:sz="0" w:space="0" w:color="auto"/>
        <w:left w:val="none" w:sz="0" w:space="0" w:color="auto"/>
        <w:bottom w:val="none" w:sz="0" w:space="0" w:color="auto"/>
        <w:right w:val="none" w:sz="0" w:space="0" w:color="auto"/>
      </w:divBdr>
    </w:div>
    <w:div w:id="934362818">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952054807">
      <w:bodyDiv w:val="1"/>
      <w:marLeft w:val="0"/>
      <w:marRight w:val="0"/>
      <w:marTop w:val="0"/>
      <w:marBottom w:val="0"/>
      <w:divBdr>
        <w:top w:val="none" w:sz="0" w:space="0" w:color="auto"/>
        <w:left w:val="none" w:sz="0" w:space="0" w:color="auto"/>
        <w:bottom w:val="none" w:sz="0" w:space="0" w:color="auto"/>
        <w:right w:val="none" w:sz="0" w:space="0" w:color="auto"/>
      </w:divBdr>
    </w:div>
    <w:div w:id="1060783987">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29786719">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18878733">
      <w:bodyDiv w:val="1"/>
      <w:marLeft w:val="0"/>
      <w:marRight w:val="0"/>
      <w:marTop w:val="0"/>
      <w:marBottom w:val="0"/>
      <w:divBdr>
        <w:top w:val="none" w:sz="0" w:space="0" w:color="auto"/>
        <w:left w:val="none" w:sz="0" w:space="0" w:color="auto"/>
        <w:bottom w:val="none" w:sz="0" w:space="0" w:color="auto"/>
        <w:right w:val="none" w:sz="0" w:space="0" w:color="auto"/>
      </w:divBdr>
    </w:div>
    <w:div w:id="1363900283">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381706559">
      <w:bodyDiv w:val="1"/>
      <w:marLeft w:val="0"/>
      <w:marRight w:val="0"/>
      <w:marTop w:val="0"/>
      <w:marBottom w:val="0"/>
      <w:divBdr>
        <w:top w:val="none" w:sz="0" w:space="0" w:color="auto"/>
        <w:left w:val="none" w:sz="0" w:space="0" w:color="auto"/>
        <w:bottom w:val="none" w:sz="0" w:space="0" w:color="auto"/>
        <w:right w:val="none" w:sz="0" w:space="0" w:color="auto"/>
      </w:divBdr>
    </w:div>
    <w:div w:id="1393887075">
      <w:bodyDiv w:val="1"/>
      <w:marLeft w:val="0"/>
      <w:marRight w:val="0"/>
      <w:marTop w:val="0"/>
      <w:marBottom w:val="0"/>
      <w:divBdr>
        <w:top w:val="none" w:sz="0" w:space="0" w:color="auto"/>
        <w:left w:val="none" w:sz="0" w:space="0" w:color="auto"/>
        <w:bottom w:val="none" w:sz="0" w:space="0" w:color="auto"/>
        <w:right w:val="none" w:sz="0" w:space="0" w:color="auto"/>
      </w:divBdr>
    </w:div>
    <w:div w:id="1396968731">
      <w:bodyDiv w:val="1"/>
      <w:marLeft w:val="0"/>
      <w:marRight w:val="0"/>
      <w:marTop w:val="0"/>
      <w:marBottom w:val="0"/>
      <w:divBdr>
        <w:top w:val="none" w:sz="0" w:space="0" w:color="auto"/>
        <w:left w:val="none" w:sz="0" w:space="0" w:color="auto"/>
        <w:bottom w:val="none" w:sz="0" w:space="0" w:color="auto"/>
        <w:right w:val="none" w:sz="0" w:space="0" w:color="auto"/>
      </w:divBdr>
    </w:div>
    <w:div w:id="1441949653">
      <w:bodyDiv w:val="1"/>
      <w:marLeft w:val="0"/>
      <w:marRight w:val="0"/>
      <w:marTop w:val="0"/>
      <w:marBottom w:val="0"/>
      <w:divBdr>
        <w:top w:val="none" w:sz="0" w:space="0" w:color="auto"/>
        <w:left w:val="none" w:sz="0" w:space="0" w:color="auto"/>
        <w:bottom w:val="none" w:sz="0" w:space="0" w:color="auto"/>
        <w:right w:val="none" w:sz="0" w:space="0" w:color="auto"/>
      </w:divBdr>
    </w:div>
    <w:div w:id="1489205339">
      <w:bodyDiv w:val="1"/>
      <w:marLeft w:val="0"/>
      <w:marRight w:val="0"/>
      <w:marTop w:val="0"/>
      <w:marBottom w:val="0"/>
      <w:divBdr>
        <w:top w:val="none" w:sz="0" w:space="0" w:color="auto"/>
        <w:left w:val="none" w:sz="0" w:space="0" w:color="auto"/>
        <w:bottom w:val="none" w:sz="0" w:space="0" w:color="auto"/>
        <w:right w:val="none" w:sz="0" w:space="0" w:color="auto"/>
      </w:divBdr>
    </w:div>
    <w:div w:id="1497961403">
      <w:bodyDiv w:val="1"/>
      <w:marLeft w:val="0"/>
      <w:marRight w:val="0"/>
      <w:marTop w:val="0"/>
      <w:marBottom w:val="0"/>
      <w:divBdr>
        <w:top w:val="none" w:sz="0" w:space="0" w:color="auto"/>
        <w:left w:val="none" w:sz="0" w:space="0" w:color="auto"/>
        <w:bottom w:val="none" w:sz="0" w:space="0" w:color="auto"/>
        <w:right w:val="none" w:sz="0" w:space="0" w:color="auto"/>
      </w:divBdr>
    </w:div>
    <w:div w:id="1510219848">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29026059">
      <w:bodyDiv w:val="1"/>
      <w:marLeft w:val="0"/>
      <w:marRight w:val="0"/>
      <w:marTop w:val="0"/>
      <w:marBottom w:val="0"/>
      <w:divBdr>
        <w:top w:val="none" w:sz="0" w:space="0" w:color="auto"/>
        <w:left w:val="none" w:sz="0" w:space="0" w:color="auto"/>
        <w:bottom w:val="none" w:sz="0" w:space="0" w:color="auto"/>
        <w:right w:val="none" w:sz="0" w:space="0" w:color="auto"/>
      </w:divBdr>
    </w:div>
    <w:div w:id="1533612103">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543591428">
      <w:bodyDiv w:val="1"/>
      <w:marLeft w:val="0"/>
      <w:marRight w:val="0"/>
      <w:marTop w:val="0"/>
      <w:marBottom w:val="0"/>
      <w:divBdr>
        <w:top w:val="none" w:sz="0" w:space="0" w:color="auto"/>
        <w:left w:val="none" w:sz="0" w:space="0" w:color="auto"/>
        <w:bottom w:val="none" w:sz="0" w:space="0" w:color="auto"/>
        <w:right w:val="none" w:sz="0" w:space="0" w:color="auto"/>
      </w:divBdr>
    </w:div>
    <w:div w:id="1589346088">
      <w:bodyDiv w:val="1"/>
      <w:marLeft w:val="0"/>
      <w:marRight w:val="0"/>
      <w:marTop w:val="0"/>
      <w:marBottom w:val="0"/>
      <w:divBdr>
        <w:top w:val="none" w:sz="0" w:space="0" w:color="auto"/>
        <w:left w:val="none" w:sz="0" w:space="0" w:color="auto"/>
        <w:bottom w:val="none" w:sz="0" w:space="0" w:color="auto"/>
        <w:right w:val="none" w:sz="0" w:space="0" w:color="auto"/>
      </w:divBdr>
    </w:div>
    <w:div w:id="1602449089">
      <w:bodyDiv w:val="1"/>
      <w:marLeft w:val="0"/>
      <w:marRight w:val="0"/>
      <w:marTop w:val="0"/>
      <w:marBottom w:val="0"/>
      <w:divBdr>
        <w:top w:val="none" w:sz="0" w:space="0" w:color="auto"/>
        <w:left w:val="none" w:sz="0" w:space="0" w:color="auto"/>
        <w:bottom w:val="none" w:sz="0" w:space="0" w:color="auto"/>
        <w:right w:val="none" w:sz="0" w:space="0" w:color="auto"/>
      </w:divBdr>
    </w:div>
    <w:div w:id="1669676398">
      <w:bodyDiv w:val="1"/>
      <w:marLeft w:val="0"/>
      <w:marRight w:val="0"/>
      <w:marTop w:val="0"/>
      <w:marBottom w:val="0"/>
      <w:divBdr>
        <w:top w:val="none" w:sz="0" w:space="0" w:color="auto"/>
        <w:left w:val="none" w:sz="0" w:space="0" w:color="auto"/>
        <w:bottom w:val="none" w:sz="0" w:space="0" w:color="auto"/>
        <w:right w:val="none" w:sz="0" w:space="0" w:color="auto"/>
      </w:divBdr>
    </w:div>
    <w:div w:id="1703626767">
      <w:bodyDiv w:val="1"/>
      <w:marLeft w:val="0"/>
      <w:marRight w:val="0"/>
      <w:marTop w:val="0"/>
      <w:marBottom w:val="0"/>
      <w:divBdr>
        <w:top w:val="none" w:sz="0" w:space="0" w:color="auto"/>
        <w:left w:val="none" w:sz="0" w:space="0" w:color="auto"/>
        <w:bottom w:val="none" w:sz="0" w:space="0" w:color="auto"/>
        <w:right w:val="none" w:sz="0" w:space="0" w:color="auto"/>
      </w:divBdr>
    </w:div>
    <w:div w:id="1724065403">
      <w:bodyDiv w:val="1"/>
      <w:marLeft w:val="0"/>
      <w:marRight w:val="0"/>
      <w:marTop w:val="0"/>
      <w:marBottom w:val="0"/>
      <w:divBdr>
        <w:top w:val="none" w:sz="0" w:space="0" w:color="auto"/>
        <w:left w:val="none" w:sz="0" w:space="0" w:color="auto"/>
        <w:bottom w:val="none" w:sz="0" w:space="0" w:color="auto"/>
        <w:right w:val="none" w:sz="0" w:space="0" w:color="auto"/>
      </w:divBdr>
    </w:div>
    <w:div w:id="1744982936">
      <w:bodyDiv w:val="1"/>
      <w:marLeft w:val="0"/>
      <w:marRight w:val="0"/>
      <w:marTop w:val="0"/>
      <w:marBottom w:val="0"/>
      <w:divBdr>
        <w:top w:val="none" w:sz="0" w:space="0" w:color="auto"/>
        <w:left w:val="none" w:sz="0" w:space="0" w:color="auto"/>
        <w:bottom w:val="none" w:sz="0" w:space="0" w:color="auto"/>
        <w:right w:val="none" w:sz="0" w:space="0" w:color="auto"/>
      </w:divBdr>
    </w:div>
    <w:div w:id="1752501349">
      <w:bodyDiv w:val="1"/>
      <w:marLeft w:val="0"/>
      <w:marRight w:val="0"/>
      <w:marTop w:val="0"/>
      <w:marBottom w:val="0"/>
      <w:divBdr>
        <w:top w:val="none" w:sz="0" w:space="0" w:color="auto"/>
        <w:left w:val="none" w:sz="0" w:space="0" w:color="auto"/>
        <w:bottom w:val="none" w:sz="0" w:space="0" w:color="auto"/>
        <w:right w:val="none" w:sz="0" w:space="0" w:color="auto"/>
      </w:divBdr>
    </w:div>
    <w:div w:id="1757898598">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79174124">
      <w:bodyDiv w:val="1"/>
      <w:marLeft w:val="0"/>
      <w:marRight w:val="0"/>
      <w:marTop w:val="0"/>
      <w:marBottom w:val="0"/>
      <w:divBdr>
        <w:top w:val="none" w:sz="0" w:space="0" w:color="auto"/>
        <w:left w:val="none" w:sz="0" w:space="0" w:color="auto"/>
        <w:bottom w:val="none" w:sz="0" w:space="0" w:color="auto"/>
        <w:right w:val="none" w:sz="0" w:space="0" w:color="auto"/>
      </w:divBdr>
    </w:div>
    <w:div w:id="1781951620">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827358961">
      <w:bodyDiv w:val="1"/>
      <w:marLeft w:val="0"/>
      <w:marRight w:val="0"/>
      <w:marTop w:val="0"/>
      <w:marBottom w:val="0"/>
      <w:divBdr>
        <w:top w:val="none" w:sz="0" w:space="0" w:color="auto"/>
        <w:left w:val="none" w:sz="0" w:space="0" w:color="auto"/>
        <w:bottom w:val="none" w:sz="0" w:space="0" w:color="auto"/>
        <w:right w:val="none" w:sz="0" w:space="0" w:color="auto"/>
      </w:divBdr>
    </w:div>
    <w:div w:id="1841382682">
      <w:bodyDiv w:val="1"/>
      <w:marLeft w:val="0"/>
      <w:marRight w:val="0"/>
      <w:marTop w:val="0"/>
      <w:marBottom w:val="0"/>
      <w:divBdr>
        <w:top w:val="none" w:sz="0" w:space="0" w:color="auto"/>
        <w:left w:val="none" w:sz="0" w:space="0" w:color="auto"/>
        <w:bottom w:val="none" w:sz="0" w:space="0" w:color="auto"/>
        <w:right w:val="none" w:sz="0" w:space="0" w:color="auto"/>
      </w:divBdr>
    </w:div>
    <w:div w:id="1884554911">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34458178">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 w:id="2122530532">
      <w:bodyDiv w:val="1"/>
      <w:marLeft w:val="0"/>
      <w:marRight w:val="0"/>
      <w:marTop w:val="0"/>
      <w:marBottom w:val="0"/>
      <w:divBdr>
        <w:top w:val="none" w:sz="0" w:space="0" w:color="auto"/>
        <w:left w:val="none" w:sz="0" w:space="0" w:color="auto"/>
        <w:bottom w:val="none" w:sz="0" w:space="0" w:color="auto"/>
        <w:right w:val="none" w:sz="0" w:space="0" w:color="auto"/>
      </w:divBdr>
    </w:div>
    <w:div w:id="212718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Mus14</b:Tag>
    <b:SourceType>Report</b:SourceType>
    <b:Guid>{998762AB-39D0-41BC-96DB-4A63686FF15F}</b:Guid>
    <b:Title>MOBILE AD-HOC NETWORKS FOR E-HEALTH CARE DECISION SUPPORT SYSTEM </b:Title>
    <b:Year>2014</b:Year>
    <b:Author>
      <b:Author>
        <b:NameList>
          <b:Person>
            <b:Last>Al-Qaisi</b:Last>
            <b:First>Mustafa</b:First>
            <b:Middle>Tareq</b:Middle>
          </b:Person>
        </b:NameList>
      </b:Author>
    </b:Author>
    <b:Publisher>THE GRADUATE SCHOOL OF NATURAL AND APPLIED  SCIENCES OF ÇANKAYA UNIVERSITY </b:Publisher>
    <b:City>Cankaya</b:City>
    <b:RefOrder>2</b:RefOrder>
  </b:Source>
  <b:Source>
    <b:Tag>Kum15</b:Tag>
    <b:SourceType>JournalArticle</b:SourceType>
    <b:Guid>{D5CAFD2E-FB71-4975-9B3C-9A5C4C17F4E7}</b:Guid>
    <b:Author>
      <b:Author>
        <b:NameList>
          <b:Person>
            <b:Last>Kumar</b:Last>
            <b:First>Sonu</b:First>
          </b:Person>
          <b:Person>
            <b:Last>Soni</b:Last>
            <b:First>Aditya</b:First>
          </b:Person>
          <b:Person>
            <b:Last>Kumar</b:Last>
            <b:First>Ravi</b:First>
          </b:Person>
        </b:NameList>
      </b:Author>
    </b:Author>
    <b:Title>Remote Patient Monitoring and MANET: Applications and Challenges</b:Title>
    <b:JournalName>International Journal on Recent and Innovation Trends in Computing and Communication</b:JournalName>
    <b:Year>2015</b:Year>
    <b:Month>June</b:Month>
    <b:Volume>3</b:Volume>
    <b:Issue>6</b:Issue>
    <b:StandardNumber> 2321-8169 </b:StandardNumber>
    <b:URL>http://www.ijritcc.org</b:URL>
    <b:RefOrder>1</b:RefOrder>
  </b:Source>
  <b:Source>
    <b:Tag>Kau17</b:Tag>
    <b:SourceType>JournalArticle</b:SourceType>
    <b:Guid>{44EACB9D-923E-43BD-BFFF-9E7E28D8D385}</b:Guid>
    <b:Author>
      <b:Author>
        <b:NameList>
          <b:Person>
            <b:Last>Kaur</b:Last>
            <b:First>Ramanpreet</b:First>
          </b:Person>
          <b:Person>
            <b:Last>Singla</b:Last>
            <b:First>Ruchi</b:First>
          </b:Person>
          <b:Person>
            <b:Last>Kaur</b:Last>
            <b:First>Bikrampal</b:First>
          </b:Person>
          <b:Person>
            <b:Last>Singh</b:Last>
            <b:First>Surinder</b:First>
          </b:Person>
        </b:NameList>
      </b:Author>
    </b:Author>
    <b:Title>MANETs: Overview, Tools, Security and Applications in Health Care</b:Title>
    <b:JournalName>Australian Journal of Basic and Applied Sciences</b:JournalName>
    <b:Year>2017</b:Year>
    <b:Pages>1-6</b:Pages>
    <b:Volume>11</b:Volume>
    <b:Issue>8</b:Issue>
    <b:StandardNumber>2309-8414 </b:StandardNumber>
    <b:RefOrder>4</b:RefOrder>
  </b:Source>
  <b:Source>
    <b:Tag>Mor17</b:Tag>
    <b:SourceType>JournalArticle</b:SourceType>
    <b:Guid>{C2AAFC2C-1E30-4D1E-BB56-63DD3D4457EE}</b:Guid>
    <b:Author>
      <b:Author>
        <b:NameList>
          <b:Person>
            <b:Last>Morilla</b:Last>
            <b:First>Maria</b:First>
            <b:Middle>Dolor Ruiz</b:Middle>
          </b:Person>
          <b:Person>
            <b:Last>Sans</b:Last>
            <b:First>Mireira</b:First>
          </b:Person>
          <b:Person>
            <b:Last>Casara</b:Last>
            <b:First>Albert</b:First>
          </b:Person>
          <b:Person>
            <b:Last>Gimenez</b:Last>
            <b:First>Nuria</b:First>
          </b:Person>
        </b:NameList>
      </b:Author>
    </b:Author>
    <b:Title>Implementing technology in healthcare: insights from physicians</b:Title>
    <b:JournalName>BMC Medical Informatics and Decision Making</b:JournalName>
    <b:Year>2017</b:Year>
    <b:Pages>92</b:Pages>
    <b:Volume>17</b:Volume>
    <b:DOI>https://doi.org/10.1186/s12911-017-0489-2</b:DOI>
    <b:RefOrder>9</b:RefOrder>
  </b:Source>
  <b:Source>
    <b:Tag>Kav00</b:Tag>
    <b:SourceType>JournalArticle</b:SourceType>
    <b:Guid>{57ABDE77-BFBC-4D0B-8752-B2181DD34466}</b:Guid>
    <b:Author>
      <b:Author>
        <b:NameList>
          <b:Person>
            <b:Last>Kavic</b:Last>
            <b:First>Michael</b:First>
            <b:Middle>S.</b:Middle>
          </b:Person>
        </b:NameList>
      </b:Author>
    </b:Author>
    <b:Title>Robotics, Technology, and the Future of Surgery</b:Title>
    <b:JournalName>Journal of the Society of Laparoendoscopic Surgeons</b:JournalName>
    <b:Year>2000</b:Year>
    <b:Pages>277-279</b:Pages>
    <b:Month>Dec</b:Month>
    <b:RefOrder>6</b:RefOrder>
  </b:Source>
  <b:Source>
    <b:Tag>Sat08</b:Tag>
    <b:SourceType>JournalArticle</b:SourceType>
    <b:Guid>{084EE8D9-3767-450C-A53E-8204FF24D106}</b:Guid>
    <b:Author>
      <b:Author>
        <b:NameList>
          <b:Person>
            <b:Last>Satava</b:Last>
            <b:First>Richard</b:First>
            <b:Middle>M.</b:Middle>
          </b:Person>
        </b:NameList>
      </b:Author>
    </b:Author>
    <b:Title>Advanced Technologies and the Future of Medicine and Surgery</b:Title>
    <b:JournalName>Yonsei Medical Journal</b:JournalName>
    <b:Year>2008</b:Year>
    <b:Pages>873-878</b:Pages>
    <b:Month>Dec</b:Month>
    <b:Day>31</b:Day>
    <b:Volume>49</b:Volume>
    <b:Issue>6</b:Issue>
    <b:URL>https://www.ncbi.nlm.nih.gov/pmc/articles/PMC2628030/</b:URL>
    <b:DOI>10.3349/ymj.2008.49.6.873</b:DOI>
    <b:RefOrder>5</b:RefOrder>
  </b:Source>
  <b:Source>
    <b:Tag>Veg17</b:Tag>
    <b:SourceType>JournalArticle</b:SourceType>
    <b:Guid>{D6139CAD-B60D-455A-8C41-1EAEDA321F72}</b:Guid>
    <b:Author>
      <b:Author>
        <b:NameList>
          <b:Person>
            <b:Last>Vegesna</b:Last>
            <b:First>Ashok</b:First>
          </b:Person>
          <b:Person>
            <b:Last>Tran</b:Last>
            <b:First>Melody</b:First>
          </b:Person>
          <b:Person>
            <b:Last>Angelaccio</b:Last>
            <b:First>Michele</b:First>
          </b:Person>
          <b:Person>
            <b:Last>Arcona</b:Last>
            <b:First>Steve</b:First>
          </b:Person>
        </b:NameList>
      </b:Author>
    </b:Author>
    <b:Title>Remote Patient Monitoring via Non-Invasive Digital Technologies: A Systematic Review</b:Title>
    <b:JournalName>Telemedicine Journal and E-Health</b:JournalName>
    <b:Year>2017</b:Year>
    <b:Pages>3-17</b:Pages>
    <b:Month>January</b:Month>
    <b:Day>1</b:Day>
    <b:Volume>23</b:Volume>
    <b:Issue>1</b:Issue>
    <b:DOI>10.1089/tmj.2016.0051</b:DOI>
    <b:RefOrder>3</b:RefOrder>
  </b:Source>
  <b:Source>
    <b:Tag>Sec14</b:Tag>
    <b:SourceType>InternetSite</b:SourceType>
    <b:Guid>{BF0211DE-E268-48F4-8C28-06107970F08D}</b:Guid>
    <b:Title>Section 2: Engaging Stakeholders in a Care Management Program</b:Title>
    <b:Year>2014</b:Year>
    <b:InternetSiteTitle>Agency for Healthcare Research and Quality</b:InternetSiteTitle>
    <b:Month>October</b:Month>
    <b:URL>https://www.ahrq.gov/professionals/systems/long-term-care/resources/hcbs/medicaidmgmt/medicaidmgmt2.html</b:URL>
    <b:Author>
      <b:Author>
        <b:NameList>
          <b:Person>
            <b:Last>A.H.R.Q</b:Last>
          </b:Person>
        </b:NameList>
      </b:Author>
    </b:Author>
    <b:RefOrder>7</b:RefOrder>
  </b:Source>
  <b:Source>
    <b:Tag>Joh07</b:Tag>
    <b:SourceType>JournalArticle</b:SourceType>
    <b:Guid>{215FCE87-6093-4747-B037-4A40C34CD8E5}</b:Guid>
    <b:Author>
      <b:Author>
        <b:NameList>
          <b:Person>
            <b:Last>Ovretveit</b:Last>
            <b:First>John</b:First>
          </b:Person>
          <b:Person>
            <b:Last>Scott</b:Last>
            <b:First>Tim</b:First>
          </b:Person>
          <b:Person>
            <b:Last>Thomas G. Rundal</b:Last>
            <b:First>Stephen</b:First>
            <b:Middle>M. Shortell</b:Middle>
          </b:Person>
          <b:Person>
            <b:Last>Brommels</b:Last>
            <b:First>Mats</b:First>
          </b:Person>
        </b:NameList>
      </b:Author>
    </b:Author>
    <b:Title>Improving quality through effective implementation of information technology in healthcare</b:Title>
    <b:JournalName>International Journal for Quality Health Care</b:JournalName>
    <b:Year>2007</b:Year>
    <b:Pages>259-266</b:Pages>
    <b:RefOrder>8</b:RefOrder>
  </b:Source>
</b:Sources>
</file>

<file path=customXml/itemProps1.xml><?xml version="1.0" encoding="utf-8"?>
<ds:datastoreItem xmlns:ds="http://schemas.openxmlformats.org/officeDocument/2006/customXml" ds:itemID="{0B78AC8E-1D86-44CE-A346-99270A84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9</Pages>
  <Words>2084</Words>
  <Characters>11882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Antonny Mwendwa</dc:creator>
  <cp:keywords/>
  <dc:description/>
  <cp:lastModifiedBy>Antonny Mwendwa</cp:lastModifiedBy>
  <cp:revision>17</cp:revision>
  <dcterms:created xsi:type="dcterms:W3CDTF">2018-10-29T04:05:00Z</dcterms:created>
  <dcterms:modified xsi:type="dcterms:W3CDTF">2018-10-29T09:37:00Z</dcterms:modified>
</cp:coreProperties>
</file>